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F3" w:rsidRDefault="00BF37F3" w:rsidP="000C597B">
      <w:pPr>
        <w:ind w:left="567"/>
      </w:pPr>
    </w:p>
    <w:p w:rsidR="000C597B" w:rsidRDefault="00A32FE5" w:rsidP="000C597B">
      <w:pPr>
        <w:ind w:left="567"/>
      </w:pPr>
      <w:r>
        <w:t>Herrn</w:t>
      </w:r>
    </w:p>
    <w:p w:rsidR="000C597B" w:rsidRDefault="00A32FE5" w:rsidP="000C597B">
      <w:pPr>
        <w:ind w:left="567"/>
      </w:pPr>
      <w:r>
        <w:t>Oberbürgermeister</w:t>
      </w:r>
    </w:p>
    <w:p w:rsidR="00A32FE5" w:rsidRDefault="00A32FE5" w:rsidP="000C597B">
      <w:pPr>
        <w:ind w:left="567"/>
      </w:pPr>
      <w:r>
        <w:t>Hans Schaidinger</w:t>
      </w:r>
    </w:p>
    <w:p w:rsidR="000C597B" w:rsidRDefault="00A32FE5" w:rsidP="000C597B">
      <w:pPr>
        <w:ind w:left="567"/>
      </w:pPr>
      <w:r>
        <w:t>Altes Rathaus</w:t>
      </w:r>
    </w:p>
    <w:p w:rsidR="000C597B" w:rsidRDefault="00A32FE5" w:rsidP="000C597B">
      <w:pPr>
        <w:ind w:left="567"/>
      </w:pPr>
      <w:r>
        <w:t>93047 Regensburg</w:t>
      </w:r>
    </w:p>
    <w:p w:rsidR="000C597B" w:rsidRDefault="000C597B" w:rsidP="00011903">
      <w:pPr>
        <w:ind w:left="567"/>
      </w:pPr>
    </w:p>
    <w:p w:rsidR="000C597B" w:rsidRDefault="000C597B" w:rsidP="000C597B">
      <w:pPr>
        <w:tabs>
          <w:tab w:val="left" w:pos="5670"/>
        </w:tabs>
        <w:ind w:left="567"/>
      </w:pPr>
      <w:r>
        <w:tab/>
      </w:r>
      <w:r w:rsidR="009426A4">
        <w:tab/>
      </w:r>
      <w:r w:rsidR="00084469">
        <w:tab/>
      </w:r>
      <w:r>
        <w:t xml:space="preserve">Regensburg, </w:t>
      </w:r>
      <w:r w:rsidR="005565F5">
        <w:t>25</w:t>
      </w:r>
      <w:r w:rsidR="001A2550">
        <w:t>.05</w:t>
      </w:r>
      <w:r w:rsidR="00721702">
        <w:t>.2013</w:t>
      </w:r>
    </w:p>
    <w:p w:rsidR="000C597B" w:rsidRDefault="000C597B" w:rsidP="000C597B">
      <w:pPr>
        <w:tabs>
          <w:tab w:val="left" w:pos="5670"/>
        </w:tabs>
        <w:ind w:left="567"/>
      </w:pPr>
      <w:r>
        <w:tab/>
      </w:r>
      <w:r w:rsidR="00084469">
        <w:tab/>
      </w:r>
      <w:r w:rsidR="00084469">
        <w:tab/>
      </w:r>
      <w:r w:rsidR="000D7BED">
        <w:t>CS</w:t>
      </w:r>
    </w:p>
    <w:p w:rsidR="000D7BED" w:rsidRDefault="000D7BED" w:rsidP="00A24152">
      <w:pPr>
        <w:ind w:left="567"/>
        <w:rPr>
          <w:b/>
        </w:rPr>
      </w:pPr>
    </w:p>
    <w:p w:rsidR="00B335FF" w:rsidRPr="00BF37F3" w:rsidRDefault="000D7BED" w:rsidP="00A24152">
      <w:pPr>
        <w:ind w:left="567"/>
        <w:rPr>
          <w:b/>
        </w:rPr>
      </w:pPr>
      <w:r>
        <w:rPr>
          <w:b/>
        </w:rPr>
        <w:t xml:space="preserve"> Stadtbau</w:t>
      </w:r>
      <w:r w:rsidR="00674246">
        <w:rPr>
          <w:b/>
        </w:rPr>
        <w:t xml:space="preserve"> GmbH </w:t>
      </w:r>
      <w:r w:rsidR="00DF47AD">
        <w:rPr>
          <w:b/>
        </w:rPr>
        <w:t>als soziales Wohnungsunternehmen stärken</w:t>
      </w:r>
    </w:p>
    <w:p w:rsidR="00BF37F3" w:rsidRDefault="00BF37F3" w:rsidP="00A24152">
      <w:pPr>
        <w:ind w:left="567"/>
      </w:pPr>
    </w:p>
    <w:p w:rsidR="007345BA" w:rsidRDefault="007345BA" w:rsidP="00011903">
      <w:pPr>
        <w:ind w:left="426" w:firstLine="141"/>
      </w:pPr>
      <w:bookmarkStart w:id="0" w:name="OLE_LINK1"/>
      <w:r>
        <w:t>Sehr geehrter Herr Oberbürgermeister,</w:t>
      </w:r>
    </w:p>
    <w:p w:rsidR="007345BA" w:rsidRDefault="007345BA" w:rsidP="00011903">
      <w:pPr>
        <w:ind w:left="426" w:firstLine="141"/>
      </w:pPr>
    </w:p>
    <w:bookmarkEnd w:id="0"/>
    <w:p w:rsidR="007E520E" w:rsidRDefault="00C7670C" w:rsidP="00011903">
      <w:pPr>
        <w:ind w:left="567"/>
      </w:pPr>
      <w:r>
        <w:t xml:space="preserve">die CSU-Fraktion stellt zur Behandlung </w:t>
      </w:r>
      <w:r w:rsidR="00674246">
        <w:t xml:space="preserve">in den </w:t>
      </w:r>
      <w:r w:rsidR="00EF0F02">
        <w:t>zuständigen</w:t>
      </w:r>
      <w:r w:rsidR="00674246">
        <w:t xml:space="preserve"> Gremien des Stadtrates folgenden</w:t>
      </w:r>
    </w:p>
    <w:p w:rsidR="002D16B3" w:rsidRDefault="002D16B3" w:rsidP="00011903">
      <w:pPr>
        <w:ind w:left="4112" w:firstLine="142"/>
        <w:jc w:val="both"/>
        <w:rPr>
          <w:b/>
          <w:u w:val="single"/>
        </w:rPr>
      </w:pPr>
    </w:p>
    <w:p w:rsidR="00C7670C" w:rsidRPr="00465DCD" w:rsidRDefault="00F5347E" w:rsidP="00011903">
      <w:pPr>
        <w:ind w:left="4112" w:firstLine="142"/>
        <w:jc w:val="both"/>
        <w:rPr>
          <w:b/>
          <w:u w:val="single"/>
        </w:rPr>
      </w:pPr>
      <w:r>
        <w:rPr>
          <w:b/>
          <w:u w:val="single"/>
        </w:rPr>
        <w:t>A</w:t>
      </w:r>
      <w:r w:rsidR="00C7670C" w:rsidRPr="00465DCD">
        <w:rPr>
          <w:b/>
          <w:u w:val="single"/>
        </w:rPr>
        <w:t>ntrag:</w:t>
      </w:r>
    </w:p>
    <w:p w:rsidR="002D16B3" w:rsidRDefault="002D16B3" w:rsidP="00011903">
      <w:pPr>
        <w:ind w:left="567"/>
        <w:jc w:val="both"/>
      </w:pPr>
    </w:p>
    <w:p w:rsidR="002D16B3" w:rsidRDefault="002D16B3" w:rsidP="00011903">
      <w:pPr>
        <w:ind w:left="567"/>
        <w:jc w:val="both"/>
      </w:pPr>
    </w:p>
    <w:p w:rsidR="007E520E" w:rsidRDefault="005A51AA" w:rsidP="00011903">
      <w:pPr>
        <w:ind w:left="567"/>
        <w:jc w:val="both"/>
      </w:pPr>
      <w:r>
        <w:t>Die Stadt Regensburg als Gesellschafterin der Stadtbau GmbH wird beauftragt, die Geschäftsführung anzuweisen, dass</w:t>
      </w:r>
    </w:p>
    <w:p w:rsidR="005A51AA" w:rsidRDefault="005A51AA" w:rsidP="00011903">
      <w:pPr>
        <w:ind w:left="567"/>
        <w:jc w:val="both"/>
      </w:pPr>
    </w:p>
    <w:p w:rsidR="00D1671B" w:rsidRDefault="002670CF" w:rsidP="00D1671B">
      <w:pPr>
        <w:pStyle w:val="Listenabsatz"/>
        <w:numPr>
          <w:ilvl w:val="0"/>
          <w:numId w:val="1"/>
        </w:numPr>
        <w:jc w:val="both"/>
      </w:pPr>
      <w:r>
        <w:t xml:space="preserve">die </w:t>
      </w:r>
      <w:r w:rsidR="00A406CC">
        <w:t xml:space="preserve">durch das bayerische Kabinett beschlossene </w:t>
      </w:r>
      <w:r w:rsidR="00EF0F02">
        <w:t>K</w:t>
      </w:r>
      <w:r w:rsidR="00674246">
        <w:t xml:space="preserve">appungsgrenze zur </w:t>
      </w:r>
      <w:r w:rsidR="00EF0F02">
        <w:t>Deckelung</w:t>
      </w:r>
      <w:r w:rsidR="00674246">
        <w:t xml:space="preserve"> der Miet</w:t>
      </w:r>
      <w:r w:rsidR="00D65463">
        <w:t>erhöhung</w:t>
      </w:r>
      <w:r w:rsidR="00674246">
        <w:t xml:space="preserve"> von Wohn</w:t>
      </w:r>
      <w:r w:rsidR="00EF0F02">
        <w:t>objekten</w:t>
      </w:r>
      <w:r>
        <w:t xml:space="preserve"> </w:t>
      </w:r>
      <w:r w:rsidR="002E2C80" w:rsidRPr="00D65463">
        <w:t xml:space="preserve">bei </w:t>
      </w:r>
      <w:r w:rsidR="002E2C80">
        <w:t xml:space="preserve">laufenden Verträgen </w:t>
      </w:r>
      <w:r w:rsidR="00EF0F02">
        <w:t>auf</w:t>
      </w:r>
      <w:r>
        <w:t xml:space="preserve"> maximal 15% innerhalb von drei Jahren </w:t>
      </w:r>
      <w:r w:rsidR="00CC6032">
        <w:t xml:space="preserve">im Vorgriff auf das Inkrafttreten der Landesregelung </w:t>
      </w:r>
      <w:r>
        <w:t>mit sofortiger Wirkung Anwendung findet.</w:t>
      </w:r>
      <w:r w:rsidR="00EF0F02">
        <w:t xml:space="preserve"> </w:t>
      </w:r>
    </w:p>
    <w:p w:rsidR="00D1671B" w:rsidRDefault="00D1671B" w:rsidP="00D1671B">
      <w:pPr>
        <w:pStyle w:val="Listenabsatz"/>
        <w:ind w:left="927"/>
        <w:jc w:val="both"/>
      </w:pPr>
    </w:p>
    <w:p w:rsidR="00D1671B" w:rsidRDefault="00D65463" w:rsidP="00D1671B">
      <w:pPr>
        <w:pStyle w:val="Listenabsatz"/>
        <w:numPr>
          <w:ilvl w:val="0"/>
          <w:numId w:val="1"/>
        </w:numPr>
        <w:jc w:val="both"/>
      </w:pPr>
      <w:r w:rsidRPr="00D65463">
        <w:t>Mietsteigerung</w:t>
      </w:r>
      <w:r w:rsidR="005A51AA">
        <w:t>en</w:t>
      </w:r>
      <w:r w:rsidRPr="00D65463">
        <w:t xml:space="preserve"> </w:t>
      </w:r>
      <w:r w:rsidR="002E2C80">
        <w:t xml:space="preserve">bei der Wiedervermietung </w:t>
      </w:r>
      <w:r>
        <w:t>und ohne wertsteigernde Maßnahmen</w:t>
      </w:r>
      <w:r w:rsidRPr="00D65463">
        <w:t xml:space="preserve"> auf </w:t>
      </w:r>
      <w:r w:rsidR="00407C67">
        <w:t xml:space="preserve">den </w:t>
      </w:r>
      <w:r w:rsidR="00B0446A">
        <w:t xml:space="preserve">gültigen </w:t>
      </w:r>
      <w:r w:rsidR="00407C67">
        <w:t>Mietspiegel</w:t>
      </w:r>
      <w:r w:rsidR="00B0446A">
        <w:t>durchschnitt</w:t>
      </w:r>
      <w:r w:rsidR="00407C67">
        <w:t xml:space="preserve"> als Mietpreis</w:t>
      </w:r>
      <w:r w:rsidR="005524CB">
        <w:t>o</w:t>
      </w:r>
      <w:r w:rsidR="00407C67">
        <w:t xml:space="preserve">bergrenze bzw. auf </w:t>
      </w:r>
      <w:r>
        <w:t>die Formel</w:t>
      </w:r>
      <w:r w:rsidR="005A51AA">
        <w:t xml:space="preserve"> </w:t>
      </w:r>
      <w:r>
        <w:t>beschränk</w:t>
      </w:r>
      <w:r w:rsidR="005A51AA">
        <w:t>t werden</w:t>
      </w:r>
      <w:r>
        <w:t>:</w:t>
      </w:r>
      <w:r w:rsidR="00D1671B">
        <w:t xml:space="preserve"> </w:t>
      </w:r>
    </w:p>
    <w:p w:rsidR="00D1671B" w:rsidRDefault="00D65463" w:rsidP="00D1671B">
      <w:pPr>
        <w:pStyle w:val="Listenabsatz"/>
        <w:ind w:left="1636" w:firstLine="491"/>
        <w:jc w:val="both"/>
      </w:pPr>
      <w:r w:rsidRPr="00D65463">
        <w:t>Inflationsrate mal Anzahl der Jahre seit der letzten Mieterhöhung</w:t>
      </w:r>
    </w:p>
    <w:p w:rsidR="00D1671B" w:rsidRDefault="00D1671B" w:rsidP="00D1671B">
      <w:pPr>
        <w:pStyle w:val="Listenabsatz"/>
      </w:pPr>
    </w:p>
    <w:p w:rsidR="00D1671B" w:rsidRDefault="00D1671B" w:rsidP="00D1671B">
      <w:pPr>
        <w:pStyle w:val="Listenabsatz"/>
        <w:numPr>
          <w:ilvl w:val="0"/>
          <w:numId w:val="1"/>
        </w:numPr>
        <w:jc w:val="both"/>
      </w:pPr>
      <w:r>
        <w:t xml:space="preserve">generell alle Mieterhöhungen, die </w:t>
      </w:r>
      <w:r w:rsidR="00D0048A">
        <w:t xml:space="preserve">die </w:t>
      </w:r>
      <w:r>
        <w:t xml:space="preserve">obige Formel </w:t>
      </w:r>
      <w:r w:rsidR="00C30B2B">
        <w:t xml:space="preserve">oder die 15%-Regel </w:t>
      </w:r>
      <w:r>
        <w:t>aus vertretbaren Gründen überschreiten</w:t>
      </w:r>
      <w:r w:rsidR="002D16B3">
        <w:t>,</w:t>
      </w:r>
      <w:r>
        <w:t xml:space="preserve"> den betroffenen Mietern </w:t>
      </w:r>
      <w:r w:rsidR="00D0048A">
        <w:t xml:space="preserve">VOR Versand des Bescheides </w:t>
      </w:r>
      <w:r w:rsidR="00C30B2B">
        <w:t xml:space="preserve">bzw. Informationsschreibens </w:t>
      </w:r>
      <w:r>
        <w:t>transparent gemacht werden.</w:t>
      </w:r>
    </w:p>
    <w:p w:rsidR="00D1671B" w:rsidRDefault="00D1671B" w:rsidP="00D1671B">
      <w:pPr>
        <w:pStyle w:val="Listenabsatz"/>
        <w:ind w:left="927"/>
        <w:jc w:val="both"/>
      </w:pPr>
    </w:p>
    <w:p w:rsidR="00D1671B" w:rsidRDefault="00D1671B" w:rsidP="00D1671B">
      <w:pPr>
        <w:pStyle w:val="Listenabsatz"/>
        <w:numPr>
          <w:ilvl w:val="0"/>
          <w:numId w:val="1"/>
        </w:numPr>
        <w:jc w:val="both"/>
      </w:pPr>
      <w:r>
        <w:t>für die unter 3) genannten Fälle, sozial verträgliche Lösungen wie z.B. Staffelung über mehrere Jahre auszuarbeiten sind</w:t>
      </w:r>
      <w:r w:rsidR="002D16B3">
        <w:t>.</w:t>
      </w:r>
    </w:p>
    <w:p w:rsidR="00D1671B" w:rsidRPr="00D1671B" w:rsidRDefault="00D1671B" w:rsidP="00D1671B">
      <w:pPr>
        <w:pStyle w:val="Listenabsatz"/>
        <w:ind w:left="927"/>
        <w:jc w:val="both"/>
      </w:pPr>
    </w:p>
    <w:p w:rsidR="00D65463" w:rsidRDefault="00D65463" w:rsidP="00D1671B">
      <w:pPr>
        <w:pStyle w:val="Listenabsatz"/>
        <w:numPr>
          <w:ilvl w:val="0"/>
          <w:numId w:val="1"/>
        </w:numPr>
        <w:jc w:val="both"/>
      </w:pPr>
      <w:r>
        <w:t xml:space="preserve">eine </w:t>
      </w:r>
      <w:r w:rsidRPr="00D65463">
        <w:t xml:space="preserve">Stabsstelle Öffentlichkeitsarbeit </w:t>
      </w:r>
      <w:r>
        <w:t>ein</w:t>
      </w:r>
      <w:r w:rsidR="00D1671B">
        <w:t xml:space="preserve">gerichtet wird, die </w:t>
      </w:r>
      <w:r w:rsidR="00D0048A">
        <w:t>neben der Information zu Punkt 3) auch</w:t>
      </w:r>
      <w:r w:rsidR="00D1671B">
        <w:t xml:space="preserve"> </w:t>
      </w:r>
      <w:r w:rsidR="00D0048A">
        <w:t xml:space="preserve">für die </w:t>
      </w:r>
      <w:r>
        <w:t>früh</w:t>
      </w:r>
      <w:r w:rsidRPr="00D65463">
        <w:t>zeitige</w:t>
      </w:r>
      <w:r>
        <w:t xml:space="preserve"> </w:t>
      </w:r>
      <w:r w:rsidRPr="00D65463">
        <w:t xml:space="preserve">Kommunikation von baulichen Maßnahmen </w:t>
      </w:r>
      <w:r>
        <w:t xml:space="preserve">sowohl </w:t>
      </w:r>
      <w:r w:rsidR="00D1671B">
        <w:t>hin zu</w:t>
      </w:r>
      <w:r>
        <w:t xml:space="preserve"> den betroffenen</w:t>
      </w:r>
      <w:r w:rsidRPr="00D65463">
        <w:t xml:space="preserve"> </w:t>
      </w:r>
      <w:r>
        <w:t>Mietern, als auch in der Öffentlichkeit</w:t>
      </w:r>
      <w:r w:rsidR="00D0048A">
        <w:t xml:space="preserve"> verantwortlich ist</w:t>
      </w:r>
      <w:r>
        <w:t>.</w:t>
      </w:r>
    </w:p>
    <w:p w:rsidR="002D16B3" w:rsidRDefault="002D16B3" w:rsidP="002D16B3">
      <w:pPr>
        <w:pStyle w:val="Listenabsatz"/>
      </w:pPr>
    </w:p>
    <w:p w:rsidR="002D16B3" w:rsidRDefault="002D16B3" w:rsidP="002D16B3">
      <w:pPr>
        <w:jc w:val="both"/>
      </w:pPr>
    </w:p>
    <w:p w:rsidR="002D16B3" w:rsidRDefault="002D16B3" w:rsidP="002D16B3">
      <w:pPr>
        <w:jc w:val="both"/>
      </w:pPr>
    </w:p>
    <w:p w:rsidR="00D1671B" w:rsidRDefault="00D1671B" w:rsidP="00D65463">
      <w:pPr>
        <w:ind w:left="218" w:firstLine="709"/>
        <w:jc w:val="both"/>
      </w:pPr>
    </w:p>
    <w:p w:rsidR="002D16B3" w:rsidRDefault="002D16B3" w:rsidP="00011903">
      <w:pPr>
        <w:ind w:left="567"/>
        <w:jc w:val="center"/>
        <w:rPr>
          <w:b/>
          <w:u w:val="single"/>
        </w:rPr>
      </w:pPr>
    </w:p>
    <w:p w:rsidR="002D16B3" w:rsidRDefault="002D16B3" w:rsidP="00011903">
      <w:pPr>
        <w:ind w:left="567"/>
        <w:jc w:val="center"/>
        <w:rPr>
          <w:b/>
          <w:u w:val="single"/>
        </w:rPr>
      </w:pPr>
    </w:p>
    <w:p w:rsidR="002D16B3" w:rsidRDefault="002D16B3" w:rsidP="00011903">
      <w:pPr>
        <w:ind w:left="567"/>
        <w:jc w:val="center"/>
        <w:rPr>
          <w:b/>
          <w:u w:val="single"/>
        </w:rPr>
      </w:pPr>
    </w:p>
    <w:p w:rsidR="002D16B3" w:rsidRDefault="002D16B3" w:rsidP="00011903">
      <w:pPr>
        <w:ind w:left="567"/>
        <w:jc w:val="center"/>
        <w:rPr>
          <w:b/>
          <w:u w:val="single"/>
        </w:rPr>
      </w:pPr>
    </w:p>
    <w:p w:rsidR="002D16B3" w:rsidRDefault="002D16B3" w:rsidP="00011903">
      <w:pPr>
        <w:ind w:left="567"/>
        <w:jc w:val="center"/>
        <w:rPr>
          <w:b/>
          <w:u w:val="single"/>
        </w:rPr>
      </w:pPr>
    </w:p>
    <w:p w:rsidR="002D16B3" w:rsidRDefault="002D16B3" w:rsidP="00011903">
      <w:pPr>
        <w:ind w:left="567"/>
        <w:jc w:val="center"/>
        <w:rPr>
          <w:b/>
          <w:u w:val="single"/>
        </w:rPr>
      </w:pPr>
    </w:p>
    <w:p w:rsidR="00465DCD" w:rsidRDefault="00465DCD" w:rsidP="00011903">
      <w:pPr>
        <w:ind w:left="567"/>
        <w:jc w:val="center"/>
        <w:rPr>
          <w:b/>
          <w:u w:val="single"/>
        </w:rPr>
      </w:pPr>
      <w:r w:rsidRPr="00465DCD">
        <w:rPr>
          <w:b/>
          <w:u w:val="single"/>
        </w:rPr>
        <w:t>Begründung:</w:t>
      </w:r>
    </w:p>
    <w:p w:rsidR="004933CA" w:rsidRDefault="004933CA" w:rsidP="00011903">
      <w:pPr>
        <w:ind w:left="567"/>
        <w:jc w:val="both"/>
      </w:pPr>
    </w:p>
    <w:p w:rsidR="00D65463" w:rsidRDefault="00D65463" w:rsidP="00EF0F02">
      <w:pPr>
        <w:ind w:left="567"/>
        <w:jc w:val="both"/>
      </w:pPr>
      <w:r>
        <w:t xml:space="preserve">Die Stadtbau GmbH ist der größte Vermieter von Wohnungen </w:t>
      </w:r>
      <w:r w:rsidR="00D0048A">
        <w:t>in Regensburg und im Eigentum</w:t>
      </w:r>
      <w:r>
        <w:t xml:space="preserve"> der Stadt Regensburg.</w:t>
      </w:r>
      <w:r w:rsidR="004C10A2">
        <w:t xml:space="preserve"> Das Image eines sozialen Wohnungsbauunternehmens soll durch grundsätzliches Verhalten und durch umfassende Öffentlichkeitsarbeit gesichert und gestärkt werden. </w:t>
      </w:r>
      <w:r>
        <w:t xml:space="preserve"> </w:t>
      </w:r>
    </w:p>
    <w:p w:rsidR="00E83F1B" w:rsidRDefault="00E83F1B" w:rsidP="00011903">
      <w:pPr>
        <w:ind w:left="567"/>
        <w:jc w:val="both"/>
      </w:pPr>
    </w:p>
    <w:p w:rsidR="006C4985" w:rsidRDefault="00877531" w:rsidP="00011903">
      <w:pPr>
        <w:ind w:left="567"/>
        <w:jc w:val="both"/>
      </w:pPr>
      <w:r>
        <w:t xml:space="preserve">Vielen Dank. </w:t>
      </w:r>
    </w:p>
    <w:p w:rsidR="004933CA" w:rsidRDefault="004933CA" w:rsidP="00011903">
      <w:pPr>
        <w:ind w:left="567"/>
      </w:pPr>
    </w:p>
    <w:p w:rsidR="002F32D6" w:rsidRDefault="003F46FF" w:rsidP="000F7814">
      <w:pPr>
        <w:ind w:left="5672" w:hanging="5105"/>
      </w:pPr>
      <w:r>
        <w:t>Mit freundlichen Grüßen</w:t>
      </w:r>
      <w:r w:rsidR="000F7814">
        <w:tab/>
        <w:t>Initiative: CSU-</w:t>
      </w:r>
      <w:r w:rsidR="00745844">
        <w:t>Fraktion Strategiekonzept Wohnen 2015</w:t>
      </w:r>
    </w:p>
    <w:p w:rsidR="002F32D6" w:rsidRDefault="000F7814" w:rsidP="00011903">
      <w:pPr>
        <w:ind w:left="567"/>
      </w:pPr>
      <w:r>
        <w:rPr>
          <w:noProof/>
        </w:rPr>
        <w:drawing>
          <wp:inline distT="0" distB="0" distL="0" distR="0">
            <wp:extent cx="1094105" cy="467995"/>
            <wp:effectExtent l="19050" t="0" r="0" b="0"/>
            <wp:docPr id="1" name="Bild 1" descr="Unterschrift Schlegl 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erschrift Schlegl 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D6" w:rsidRDefault="003F46FF" w:rsidP="00011903">
      <w:pPr>
        <w:ind w:left="567"/>
      </w:pPr>
      <w:r>
        <w:t>Christian Schlegl</w:t>
      </w:r>
    </w:p>
    <w:p w:rsidR="007E520E" w:rsidRDefault="002F32D6" w:rsidP="00011903">
      <w:pPr>
        <w:ind w:left="567"/>
      </w:pPr>
      <w:r>
        <w:t>F</w:t>
      </w:r>
      <w:r w:rsidR="003F46FF">
        <w:t>raktionsvorsitzender</w:t>
      </w:r>
      <w:r w:rsidR="000F7814">
        <w:t xml:space="preserve">, </w:t>
      </w:r>
      <w:r>
        <w:t>Stadtrat</w:t>
      </w:r>
    </w:p>
    <w:sectPr w:rsidR="007E520E" w:rsidSect="00B64C9E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1701" w:bottom="851" w:left="85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E68" w:rsidRDefault="00D95E68">
      <w:r>
        <w:separator/>
      </w:r>
    </w:p>
  </w:endnote>
  <w:endnote w:type="continuationSeparator" w:id="0">
    <w:p w:rsidR="00D95E68" w:rsidRDefault="00D95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03" w:rsidRDefault="00F20601">
    <w:pPr>
      <w:pStyle w:val="Fuzeile"/>
      <w:rPr>
        <w:rFonts w:ascii="Times New Roman" w:hAnsi="Times New Roman"/>
        <w:sz w:val="20"/>
      </w:rPr>
    </w:pPr>
    <w:r>
      <w:fldChar w:fldCharType="begin"/>
    </w:r>
    <w:r w:rsidR="00011903">
      <w:instrText xml:space="preserve"> INCLUDETEXT  "S:\\Parteien\\CSU\\BK\\BkCSU\\Fussz.DOC"  \* MERGEFORMAT </w:instrText>
    </w:r>
    <w:r>
      <w:fldChar w:fldCharType="separate"/>
    </w:r>
  </w:p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5172"/>
    </w:tblGrid>
    <w:tr w:rsidR="00011903" w:rsidTr="001A2550">
      <w:tc>
        <w:tcPr>
          <w:tcW w:w="4890" w:type="dxa"/>
        </w:tcPr>
        <w:p w:rsidR="00011903" w:rsidRDefault="00011903" w:rsidP="001A2550">
          <w:pPr>
            <w:tabs>
              <w:tab w:val="left" w:pos="4962"/>
            </w:tabs>
            <w:rPr>
              <w:sz w:val="14"/>
              <w:u w:val="single"/>
            </w:rPr>
          </w:pPr>
          <w:r>
            <w:rPr>
              <w:sz w:val="14"/>
              <w:u w:val="single"/>
            </w:rPr>
            <w:t>Fraktionsvorstand:</w:t>
          </w:r>
        </w:p>
        <w:p w:rsidR="00011903" w:rsidRDefault="00011903" w:rsidP="001A2550">
          <w:pPr>
            <w:tabs>
              <w:tab w:val="left" w:pos="4962"/>
            </w:tabs>
            <w:rPr>
              <w:sz w:val="14"/>
            </w:rPr>
          </w:pPr>
          <w:r w:rsidRPr="00C45D5C">
            <w:rPr>
              <w:sz w:val="14"/>
            </w:rPr>
            <w:t xml:space="preserve">Christian Schlegl, </w:t>
          </w:r>
          <w:proofErr w:type="spellStart"/>
          <w:r>
            <w:rPr>
              <w:sz w:val="14"/>
            </w:rPr>
            <w:t>Wihmundweg</w:t>
          </w:r>
          <w:proofErr w:type="spellEnd"/>
          <w:r>
            <w:rPr>
              <w:sz w:val="14"/>
            </w:rPr>
            <w:t xml:space="preserve"> 86; Fraktionsvorsitzender</w:t>
          </w:r>
        </w:p>
        <w:p w:rsidR="00011903" w:rsidRDefault="00011903" w:rsidP="001A2550">
          <w:pPr>
            <w:tabs>
              <w:tab w:val="left" w:pos="4962"/>
            </w:tabs>
            <w:rPr>
              <w:sz w:val="14"/>
            </w:rPr>
          </w:pPr>
          <w:r>
            <w:rPr>
              <w:sz w:val="14"/>
            </w:rPr>
            <w:t xml:space="preserve">Petra Betz, Nürnberger Straße 182, </w:t>
          </w:r>
          <w:proofErr w:type="spellStart"/>
          <w:r>
            <w:rPr>
              <w:sz w:val="14"/>
            </w:rPr>
            <w:t>Stv</w:t>
          </w:r>
          <w:proofErr w:type="spellEnd"/>
          <w:r>
            <w:rPr>
              <w:sz w:val="14"/>
            </w:rPr>
            <w:t>. Fraktionsvorsitzende</w:t>
          </w:r>
        </w:p>
        <w:p w:rsidR="00011903" w:rsidRDefault="00011903" w:rsidP="001A2550">
          <w:pPr>
            <w:tabs>
              <w:tab w:val="left" w:pos="4962"/>
            </w:tabs>
            <w:rPr>
              <w:sz w:val="14"/>
            </w:rPr>
          </w:pPr>
          <w:r>
            <w:rPr>
              <w:sz w:val="14"/>
            </w:rPr>
            <w:t xml:space="preserve">Brigitte Schlee, </w:t>
          </w:r>
          <w:proofErr w:type="spellStart"/>
          <w:r>
            <w:rPr>
              <w:sz w:val="14"/>
            </w:rPr>
            <w:t>Wöhrdstraße</w:t>
          </w:r>
          <w:proofErr w:type="spellEnd"/>
          <w:r>
            <w:rPr>
              <w:sz w:val="14"/>
            </w:rPr>
            <w:t xml:space="preserve"> 47, </w:t>
          </w:r>
          <w:proofErr w:type="spellStart"/>
          <w:r>
            <w:rPr>
              <w:sz w:val="14"/>
            </w:rPr>
            <w:t>Stv</w:t>
          </w:r>
          <w:proofErr w:type="spellEnd"/>
          <w:r>
            <w:rPr>
              <w:sz w:val="14"/>
            </w:rPr>
            <w:t>. Fraktionsvorsitzende</w:t>
          </w:r>
        </w:p>
        <w:p w:rsidR="00011903" w:rsidRDefault="00011903" w:rsidP="001A2550">
          <w:pPr>
            <w:tabs>
              <w:tab w:val="left" w:pos="4962"/>
            </w:tabs>
            <w:rPr>
              <w:sz w:val="14"/>
            </w:rPr>
          </w:pPr>
          <w:r>
            <w:rPr>
              <w:sz w:val="14"/>
            </w:rPr>
            <w:t xml:space="preserve">Erich </w:t>
          </w:r>
          <w:proofErr w:type="spellStart"/>
          <w:r>
            <w:rPr>
              <w:sz w:val="14"/>
            </w:rPr>
            <w:t>Tahedl</w:t>
          </w:r>
          <w:proofErr w:type="spellEnd"/>
          <w:r>
            <w:rPr>
              <w:sz w:val="14"/>
            </w:rPr>
            <w:t xml:space="preserve">, Baltenstraße 5, </w:t>
          </w:r>
          <w:proofErr w:type="spellStart"/>
          <w:r>
            <w:rPr>
              <w:sz w:val="14"/>
            </w:rPr>
            <w:t>Stv</w:t>
          </w:r>
          <w:proofErr w:type="spellEnd"/>
          <w:r>
            <w:rPr>
              <w:sz w:val="14"/>
            </w:rPr>
            <w:t>. Fraktionsvorsitzender</w:t>
          </w:r>
        </w:p>
        <w:p w:rsidR="00011903" w:rsidRDefault="00011903" w:rsidP="001A2550">
          <w:pPr>
            <w:tabs>
              <w:tab w:val="left" w:pos="4962"/>
            </w:tabs>
            <w:rPr>
              <w:sz w:val="14"/>
            </w:rPr>
          </w:pPr>
          <w:r>
            <w:rPr>
              <w:sz w:val="14"/>
            </w:rPr>
            <w:t xml:space="preserve">Hans Schaidinger, </w:t>
          </w:r>
          <w:proofErr w:type="spellStart"/>
          <w:r>
            <w:rPr>
              <w:sz w:val="14"/>
            </w:rPr>
            <w:t>Leuchtenbergweg</w:t>
          </w:r>
          <w:proofErr w:type="spellEnd"/>
          <w:r>
            <w:rPr>
              <w:sz w:val="14"/>
            </w:rPr>
            <w:t xml:space="preserve"> 9, Oberbürgermeister</w:t>
          </w:r>
        </w:p>
        <w:p w:rsidR="00011903" w:rsidRDefault="00011903" w:rsidP="001A2550">
          <w:pPr>
            <w:tabs>
              <w:tab w:val="left" w:pos="4962"/>
            </w:tabs>
            <w:rPr>
              <w:sz w:val="14"/>
            </w:rPr>
          </w:pPr>
          <w:r>
            <w:rPr>
              <w:sz w:val="14"/>
            </w:rPr>
            <w:t xml:space="preserve">Gerhard Weber, </w:t>
          </w:r>
          <w:proofErr w:type="spellStart"/>
          <w:r>
            <w:rPr>
              <w:sz w:val="14"/>
            </w:rPr>
            <w:t>Leuchtenbergweg</w:t>
          </w:r>
          <w:proofErr w:type="spellEnd"/>
          <w:r>
            <w:rPr>
              <w:sz w:val="14"/>
            </w:rPr>
            <w:t xml:space="preserve"> 3, Bürgermeister</w:t>
          </w:r>
          <w:r>
            <w:rPr>
              <w:sz w:val="14"/>
            </w:rPr>
            <w:tab/>
          </w:r>
        </w:p>
        <w:p w:rsidR="00011903" w:rsidRDefault="00011903" w:rsidP="001A2550">
          <w:pPr>
            <w:tabs>
              <w:tab w:val="left" w:pos="4962"/>
            </w:tabs>
            <w:rPr>
              <w:sz w:val="14"/>
            </w:rPr>
          </w:pPr>
          <w:r>
            <w:rPr>
              <w:sz w:val="14"/>
            </w:rPr>
            <w:t>Dr. Franz Rieger, MdL, Biersackgasse 1</w:t>
          </w:r>
        </w:p>
        <w:p w:rsidR="00011903" w:rsidRPr="001A2550" w:rsidRDefault="00011903" w:rsidP="001A2550">
          <w:pPr>
            <w:pStyle w:val="Fuzeile"/>
            <w:rPr>
              <w:sz w:val="14"/>
              <w:szCs w:val="14"/>
            </w:rPr>
          </w:pPr>
          <w:r w:rsidRPr="001A2550">
            <w:rPr>
              <w:sz w:val="14"/>
              <w:szCs w:val="14"/>
            </w:rPr>
            <w:t xml:space="preserve">Peter </w:t>
          </w:r>
          <w:proofErr w:type="spellStart"/>
          <w:r w:rsidRPr="001A2550">
            <w:rPr>
              <w:sz w:val="14"/>
              <w:szCs w:val="14"/>
            </w:rPr>
            <w:t>Welnhofer</w:t>
          </w:r>
          <w:proofErr w:type="spellEnd"/>
          <w:r w:rsidRPr="001A2550">
            <w:rPr>
              <w:sz w:val="14"/>
              <w:szCs w:val="14"/>
            </w:rPr>
            <w:t>, Am Hölzl 2</w:t>
          </w:r>
        </w:p>
        <w:p w:rsidR="00011903" w:rsidRPr="007674B3" w:rsidRDefault="00011903" w:rsidP="001A2550">
          <w:pPr>
            <w:pStyle w:val="Fuzeile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Dr.-Ing. Josef Zimmermann, </w:t>
          </w:r>
          <w:proofErr w:type="spellStart"/>
          <w:r>
            <w:rPr>
              <w:sz w:val="14"/>
              <w:szCs w:val="14"/>
            </w:rPr>
            <w:t>Trothengasse</w:t>
          </w:r>
          <w:proofErr w:type="spellEnd"/>
          <w:r>
            <w:rPr>
              <w:sz w:val="14"/>
              <w:szCs w:val="14"/>
            </w:rPr>
            <w:t xml:space="preserve"> 4</w:t>
          </w:r>
        </w:p>
      </w:tc>
      <w:tc>
        <w:tcPr>
          <w:tcW w:w="5172" w:type="dxa"/>
        </w:tcPr>
        <w:p w:rsidR="00011903" w:rsidRDefault="00011903">
          <w:pPr>
            <w:pStyle w:val="Fuzeile"/>
            <w:tabs>
              <w:tab w:val="left" w:pos="1773"/>
              <w:tab w:val="left" w:pos="3474"/>
            </w:tabs>
            <w:spacing w:line="312" w:lineRule="auto"/>
            <w:rPr>
              <w:sz w:val="14"/>
            </w:rPr>
          </w:pPr>
          <w:r>
            <w:rPr>
              <w:sz w:val="14"/>
              <w:u w:val="single"/>
            </w:rPr>
            <w:t>Fraktionsbüro:</w:t>
          </w:r>
          <w:r>
            <w:rPr>
              <w:sz w:val="14"/>
            </w:rPr>
            <w:tab/>
            <w:t>Sparkasse Regensburg</w:t>
          </w:r>
          <w:r>
            <w:rPr>
              <w:sz w:val="14"/>
            </w:rPr>
            <w:tab/>
          </w:r>
          <w:r>
            <w:rPr>
              <w:sz w:val="14"/>
              <w:u w:val="single"/>
            </w:rPr>
            <w:t>Öffnungszeiten:</w:t>
          </w:r>
        </w:p>
        <w:p w:rsidR="00011903" w:rsidRDefault="00011903">
          <w:pPr>
            <w:pStyle w:val="Fuzeile"/>
            <w:tabs>
              <w:tab w:val="left" w:pos="1773"/>
              <w:tab w:val="left" w:pos="3474"/>
            </w:tabs>
            <w:spacing w:line="312" w:lineRule="auto"/>
            <w:rPr>
              <w:sz w:val="14"/>
            </w:rPr>
          </w:pPr>
          <w:r>
            <w:rPr>
              <w:sz w:val="14"/>
            </w:rPr>
            <w:t>D.-Martin-Luther-Str. 7</w:t>
          </w:r>
          <w:r>
            <w:rPr>
              <w:sz w:val="14"/>
            </w:rPr>
            <w:tab/>
            <w:t>(BLZ 750 500 00)</w:t>
          </w:r>
          <w:r>
            <w:rPr>
              <w:sz w:val="14"/>
            </w:rPr>
            <w:tab/>
            <w:t>Montag bis Mittwoch</w:t>
          </w:r>
        </w:p>
        <w:p w:rsidR="00011903" w:rsidRDefault="00011903">
          <w:pPr>
            <w:pStyle w:val="Fuzeile"/>
            <w:tabs>
              <w:tab w:val="left" w:pos="1773"/>
              <w:tab w:val="left" w:pos="3474"/>
            </w:tabs>
            <w:spacing w:line="312" w:lineRule="auto"/>
            <w:rPr>
              <w:sz w:val="14"/>
            </w:rPr>
          </w:pPr>
          <w:r>
            <w:rPr>
              <w:sz w:val="14"/>
            </w:rPr>
            <w:t>93047 Regensburg</w:t>
          </w:r>
          <w:r>
            <w:rPr>
              <w:sz w:val="14"/>
            </w:rPr>
            <w:tab/>
          </w:r>
          <w:proofErr w:type="spellStart"/>
          <w:r>
            <w:rPr>
              <w:sz w:val="14"/>
            </w:rPr>
            <w:t>Kto.Nr</w:t>
          </w:r>
          <w:proofErr w:type="spellEnd"/>
          <w:r>
            <w:rPr>
              <w:sz w:val="14"/>
            </w:rPr>
            <w:t>. 101 501</w:t>
          </w:r>
          <w:r>
            <w:rPr>
              <w:sz w:val="14"/>
            </w:rPr>
            <w:tab/>
            <w:t>08:00 Uhr – 16:00 Uhr</w:t>
          </w:r>
        </w:p>
        <w:p w:rsidR="00011903" w:rsidRDefault="00011903">
          <w:pPr>
            <w:pStyle w:val="Fuzeile"/>
            <w:tabs>
              <w:tab w:val="left" w:pos="1491"/>
              <w:tab w:val="left" w:pos="3333"/>
            </w:tabs>
            <w:spacing w:line="312" w:lineRule="auto"/>
            <w:rPr>
              <w:sz w:val="14"/>
            </w:rPr>
          </w:pPr>
          <w:r>
            <w:rPr>
              <w:sz w:val="14"/>
            </w:rPr>
            <w:t>Tel. (0941)507-1050                                                         Donnerstag</w:t>
          </w:r>
        </w:p>
        <w:p w:rsidR="00011903" w:rsidRDefault="00011903">
          <w:pPr>
            <w:pStyle w:val="Fuzeile"/>
            <w:tabs>
              <w:tab w:val="left" w:pos="1491"/>
              <w:tab w:val="left" w:pos="3333"/>
            </w:tabs>
            <w:spacing w:line="312" w:lineRule="auto"/>
            <w:rPr>
              <w:sz w:val="14"/>
            </w:rPr>
          </w:pPr>
          <w:r>
            <w:rPr>
              <w:sz w:val="14"/>
            </w:rPr>
            <w:t xml:space="preserve">                 507-1051                                                          08:00 Uhr – 17:00 Uhr</w:t>
          </w:r>
        </w:p>
        <w:p w:rsidR="00011903" w:rsidRDefault="00011903">
          <w:pPr>
            <w:pStyle w:val="Fuzeile"/>
            <w:tabs>
              <w:tab w:val="left" w:pos="1491"/>
              <w:tab w:val="left" w:pos="3333"/>
            </w:tabs>
            <w:spacing w:line="312" w:lineRule="auto"/>
            <w:rPr>
              <w:sz w:val="14"/>
            </w:rPr>
          </w:pPr>
          <w:r>
            <w:rPr>
              <w:sz w:val="14"/>
            </w:rPr>
            <w:t>Fax (0941)507-1052                                                         Freitag</w:t>
          </w:r>
        </w:p>
        <w:p w:rsidR="00011903" w:rsidRDefault="00011903">
          <w:pPr>
            <w:pStyle w:val="Fuzeile"/>
            <w:tabs>
              <w:tab w:val="left" w:pos="1491"/>
              <w:tab w:val="left" w:pos="3333"/>
            </w:tabs>
            <w:spacing w:line="312" w:lineRule="auto"/>
            <w:rPr>
              <w:sz w:val="14"/>
            </w:rPr>
          </w:pPr>
          <w:r>
            <w:rPr>
              <w:sz w:val="14"/>
            </w:rPr>
            <w:t xml:space="preserve">E-Mail: </w:t>
          </w:r>
          <w:r w:rsidRPr="00CE5725">
            <w:rPr>
              <w:sz w:val="14"/>
            </w:rPr>
            <w:t>CSU-Fraktion@regensburg.de</w:t>
          </w:r>
          <w:r>
            <w:rPr>
              <w:sz w:val="14"/>
            </w:rPr>
            <w:t xml:space="preserve">                             08:00 Uhr – 12:00 Uhr</w:t>
          </w:r>
        </w:p>
        <w:p w:rsidR="00011903" w:rsidRDefault="00011903">
          <w:pPr>
            <w:pStyle w:val="Fuzeile"/>
            <w:tabs>
              <w:tab w:val="left" w:pos="1491"/>
              <w:tab w:val="left" w:pos="3333"/>
            </w:tabs>
            <w:spacing w:line="312" w:lineRule="auto"/>
          </w:pPr>
          <w:r>
            <w:rPr>
              <w:sz w:val="14"/>
            </w:rPr>
            <w:t>Internet: www.csu-fraktion-regensburg.de</w:t>
          </w:r>
        </w:p>
      </w:tc>
    </w:tr>
  </w:tbl>
  <w:p w:rsidR="00011903" w:rsidRDefault="00011903">
    <w:pPr>
      <w:tabs>
        <w:tab w:val="left" w:pos="4962"/>
      </w:tabs>
      <w:rPr>
        <w:sz w:val="4"/>
      </w:rPr>
    </w:pPr>
  </w:p>
  <w:p w:rsidR="00011903" w:rsidRDefault="00F20601">
    <w:pPr>
      <w:pStyle w:val="Fuzeile"/>
      <w:rPr>
        <w:sz w:val="4"/>
      </w:rPr>
    </w:pP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E68" w:rsidRDefault="00D95E68">
      <w:r>
        <w:separator/>
      </w:r>
    </w:p>
  </w:footnote>
  <w:footnote w:type="continuationSeparator" w:id="0">
    <w:p w:rsidR="00D95E68" w:rsidRDefault="00D95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03" w:rsidRDefault="00F20601" w:rsidP="0083393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1190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11903">
      <w:rPr>
        <w:rStyle w:val="Seitenzahl"/>
        <w:noProof/>
      </w:rPr>
      <w:t>2</w:t>
    </w:r>
    <w:r>
      <w:rPr>
        <w:rStyle w:val="Seitenzahl"/>
      </w:rPr>
      <w:fldChar w:fldCharType="end"/>
    </w:r>
  </w:p>
  <w:p w:rsidR="00011903" w:rsidRDefault="0001190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03" w:rsidRDefault="00F20601" w:rsidP="0083393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01190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64BCB">
      <w:rPr>
        <w:rStyle w:val="Seitenzahl"/>
        <w:noProof/>
      </w:rPr>
      <w:t>2</w:t>
    </w:r>
    <w:r>
      <w:rPr>
        <w:rStyle w:val="Seitenzahl"/>
      </w:rPr>
      <w:fldChar w:fldCharType="end"/>
    </w:r>
  </w:p>
  <w:p w:rsidR="00011903" w:rsidRDefault="0001190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03" w:rsidRDefault="000F7814" w:rsidP="00F942CD">
    <w:pPr>
      <w:pStyle w:val="Kopfzeile"/>
      <w:ind w:left="426"/>
    </w:pPr>
    <w:r>
      <w:rPr>
        <w:noProof/>
      </w:rPr>
      <w:drawing>
        <wp:inline distT="0" distB="0" distL="0" distR="0">
          <wp:extent cx="5939790" cy="1274445"/>
          <wp:effectExtent l="19050" t="0" r="3810" b="0"/>
          <wp:docPr id="2" name="Bild 2" descr="ʾ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ʾ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27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5664"/>
    <w:multiLevelType w:val="hybridMultilevel"/>
    <w:tmpl w:val="99003968"/>
    <w:lvl w:ilvl="0" w:tplc="0407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46C19"/>
    <w:rsid w:val="00011903"/>
    <w:rsid w:val="00016A73"/>
    <w:rsid w:val="00023526"/>
    <w:rsid w:val="00024A92"/>
    <w:rsid w:val="0005464E"/>
    <w:rsid w:val="00064BCB"/>
    <w:rsid w:val="00072C1F"/>
    <w:rsid w:val="00084469"/>
    <w:rsid w:val="000855C1"/>
    <w:rsid w:val="000A4420"/>
    <w:rsid w:val="000A6DC8"/>
    <w:rsid w:val="000C509B"/>
    <w:rsid w:val="000C528A"/>
    <w:rsid w:val="000C597B"/>
    <w:rsid w:val="000D7792"/>
    <w:rsid w:val="000D7BED"/>
    <w:rsid w:val="000E45E1"/>
    <w:rsid w:val="000E690C"/>
    <w:rsid w:val="000F4B42"/>
    <w:rsid w:val="000F5108"/>
    <w:rsid w:val="000F511D"/>
    <w:rsid w:val="000F7814"/>
    <w:rsid w:val="00134010"/>
    <w:rsid w:val="00144367"/>
    <w:rsid w:val="00173481"/>
    <w:rsid w:val="00192B7D"/>
    <w:rsid w:val="00195421"/>
    <w:rsid w:val="001A2550"/>
    <w:rsid w:val="001A2974"/>
    <w:rsid w:val="001D306D"/>
    <w:rsid w:val="001E5E7B"/>
    <w:rsid w:val="002239FA"/>
    <w:rsid w:val="0023409D"/>
    <w:rsid w:val="002424EC"/>
    <w:rsid w:val="00247A79"/>
    <w:rsid w:val="002553B3"/>
    <w:rsid w:val="002670CF"/>
    <w:rsid w:val="00284B0A"/>
    <w:rsid w:val="002962E6"/>
    <w:rsid w:val="0029761E"/>
    <w:rsid w:val="002D16B3"/>
    <w:rsid w:val="002E2C80"/>
    <w:rsid w:val="002F2BAA"/>
    <w:rsid w:val="002F32D6"/>
    <w:rsid w:val="002F7AE2"/>
    <w:rsid w:val="00305F53"/>
    <w:rsid w:val="00312065"/>
    <w:rsid w:val="003213A0"/>
    <w:rsid w:val="0033035D"/>
    <w:rsid w:val="00357190"/>
    <w:rsid w:val="00366901"/>
    <w:rsid w:val="00372396"/>
    <w:rsid w:val="003923CD"/>
    <w:rsid w:val="00392870"/>
    <w:rsid w:val="003A5192"/>
    <w:rsid w:val="003A5E39"/>
    <w:rsid w:val="003B28B9"/>
    <w:rsid w:val="003B6B85"/>
    <w:rsid w:val="003F46FF"/>
    <w:rsid w:val="004037E7"/>
    <w:rsid w:val="00404E99"/>
    <w:rsid w:val="00406C0F"/>
    <w:rsid w:val="00407C67"/>
    <w:rsid w:val="00427CD3"/>
    <w:rsid w:val="00454BDE"/>
    <w:rsid w:val="0046282A"/>
    <w:rsid w:val="00465799"/>
    <w:rsid w:val="00465DCD"/>
    <w:rsid w:val="00487E7A"/>
    <w:rsid w:val="004933CA"/>
    <w:rsid w:val="00495B99"/>
    <w:rsid w:val="00497460"/>
    <w:rsid w:val="004C10A2"/>
    <w:rsid w:val="004C6656"/>
    <w:rsid w:val="004D5DB7"/>
    <w:rsid w:val="004E2A38"/>
    <w:rsid w:val="004F5512"/>
    <w:rsid w:val="00505BCD"/>
    <w:rsid w:val="00520E07"/>
    <w:rsid w:val="005221DE"/>
    <w:rsid w:val="00532A7C"/>
    <w:rsid w:val="005524CB"/>
    <w:rsid w:val="005565F5"/>
    <w:rsid w:val="005603E1"/>
    <w:rsid w:val="00566BD4"/>
    <w:rsid w:val="00587790"/>
    <w:rsid w:val="005A22F8"/>
    <w:rsid w:val="005A51AA"/>
    <w:rsid w:val="005B10B7"/>
    <w:rsid w:val="005C314E"/>
    <w:rsid w:val="005D3204"/>
    <w:rsid w:val="005E08B7"/>
    <w:rsid w:val="00625D87"/>
    <w:rsid w:val="00642C44"/>
    <w:rsid w:val="00644139"/>
    <w:rsid w:val="00646C19"/>
    <w:rsid w:val="006622A1"/>
    <w:rsid w:val="00662FB8"/>
    <w:rsid w:val="0067106D"/>
    <w:rsid w:val="00674246"/>
    <w:rsid w:val="00680EBB"/>
    <w:rsid w:val="00686B1F"/>
    <w:rsid w:val="0069234D"/>
    <w:rsid w:val="006A40BF"/>
    <w:rsid w:val="006C239C"/>
    <w:rsid w:val="006C4985"/>
    <w:rsid w:val="006C5A1A"/>
    <w:rsid w:val="006E4292"/>
    <w:rsid w:val="00721702"/>
    <w:rsid w:val="00724B54"/>
    <w:rsid w:val="00726DBB"/>
    <w:rsid w:val="007345BA"/>
    <w:rsid w:val="00745844"/>
    <w:rsid w:val="0075658C"/>
    <w:rsid w:val="0076738D"/>
    <w:rsid w:val="00777F55"/>
    <w:rsid w:val="007823CD"/>
    <w:rsid w:val="007866E7"/>
    <w:rsid w:val="007B6F94"/>
    <w:rsid w:val="007D1AC3"/>
    <w:rsid w:val="007D5EBD"/>
    <w:rsid w:val="007E520E"/>
    <w:rsid w:val="00806C07"/>
    <w:rsid w:val="00812003"/>
    <w:rsid w:val="008136B2"/>
    <w:rsid w:val="00815C58"/>
    <w:rsid w:val="00821929"/>
    <w:rsid w:val="00824189"/>
    <w:rsid w:val="0083393B"/>
    <w:rsid w:val="008378F1"/>
    <w:rsid w:val="00845777"/>
    <w:rsid w:val="0084586D"/>
    <w:rsid w:val="00845F17"/>
    <w:rsid w:val="008656C4"/>
    <w:rsid w:val="00872B59"/>
    <w:rsid w:val="00877531"/>
    <w:rsid w:val="00894D69"/>
    <w:rsid w:val="008A0A2B"/>
    <w:rsid w:val="008A4BA5"/>
    <w:rsid w:val="008C215B"/>
    <w:rsid w:val="008C3FED"/>
    <w:rsid w:val="008D6E75"/>
    <w:rsid w:val="008F00D2"/>
    <w:rsid w:val="008F0DF1"/>
    <w:rsid w:val="008F5B78"/>
    <w:rsid w:val="009173E6"/>
    <w:rsid w:val="00931202"/>
    <w:rsid w:val="00933DBF"/>
    <w:rsid w:val="009426A4"/>
    <w:rsid w:val="00945696"/>
    <w:rsid w:val="00945FAD"/>
    <w:rsid w:val="00952AC6"/>
    <w:rsid w:val="009535CB"/>
    <w:rsid w:val="00971101"/>
    <w:rsid w:val="00983525"/>
    <w:rsid w:val="0099614A"/>
    <w:rsid w:val="009A1F30"/>
    <w:rsid w:val="009A5489"/>
    <w:rsid w:val="009A72F4"/>
    <w:rsid w:val="009B1545"/>
    <w:rsid w:val="009C07AD"/>
    <w:rsid w:val="009D218A"/>
    <w:rsid w:val="009F3641"/>
    <w:rsid w:val="009F5765"/>
    <w:rsid w:val="00A20526"/>
    <w:rsid w:val="00A2256E"/>
    <w:rsid w:val="00A24152"/>
    <w:rsid w:val="00A32FE5"/>
    <w:rsid w:val="00A406CC"/>
    <w:rsid w:val="00A43352"/>
    <w:rsid w:val="00A474A2"/>
    <w:rsid w:val="00A57453"/>
    <w:rsid w:val="00A85F5C"/>
    <w:rsid w:val="00A91847"/>
    <w:rsid w:val="00AA54D4"/>
    <w:rsid w:val="00AB3E06"/>
    <w:rsid w:val="00AD242B"/>
    <w:rsid w:val="00AE6F19"/>
    <w:rsid w:val="00B0446A"/>
    <w:rsid w:val="00B05871"/>
    <w:rsid w:val="00B1475A"/>
    <w:rsid w:val="00B15027"/>
    <w:rsid w:val="00B27A12"/>
    <w:rsid w:val="00B309EA"/>
    <w:rsid w:val="00B335FF"/>
    <w:rsid w:val="00B40722"/>
    <w:rsid w:val="00B44E50"/>
    <w:rsid w:val="00B47FE4"/>
    <w:rsid w:val="00B50520"/>
    <w:rsid w:val="00B511BC"/>
    <w:rsid w:val="00B619A2"/>
    <w:rsid w:val="00B64C9E"/>
    <w:rsid w:val="00B65BFC"/>
    <w:rsid w:val="00B718B9"/>
    <w:rsid w:val="00B72EEE"/>
    <w:rsid w:val="00BB3D5B"/>
    <w:rsid w:val="00BB6FCB"/>
    <w:rsid w:val="00BE7933"/>
    <w:rsid w:val="00BE7DD7"/>
    <w:rsid w:val="00BF0532"/>
    <w:rsid w:val="00BF3787"/>
    <w:rsid w:val="00BF37F3"/>
    <w:rsid w:val="00BF4740"/>
    <w:rsid w:val="00C24A7D"/>
    <w:rsid w:val="00C24EEC"/>
    <w:rsid w:val="00C30B2B"/>
    <w:rsid w:val="00C377CE"/>
    <w:rsid w:val="00C40173"/>
    <w:rsid w:val="00C45913"/>
    <w:rsid w:val="00C5141B"/>
    <w:rsid w:val="00C7670C"/>
    <w:rsid w:val="00CC6032"/>
    <w:rsid w:val="00CD071C"/>
    <w:rsid w:val="00CD11E5"/>
    <w:rsid w:val="00CD1743"/>
    <w:rsid w:val="00CD6B3F"/>
    <w:rsid w:val="00CF14EC"/>
    <w:rsid w:val="00CF3D7E"/>
    <w:rsid w:val="00D0048A"/>
    <w:rsid w:val="00D1671B"/>
    <w:rsid w:val="00D65463"/>
    <w:rsid w:val="00D717F0"/>
    <w:rsid w:val="00D90678"/>
    <w:rsid w:val="00D92601"/>
    <w:rsid w:val="00D9377B"/>
    <w:rsid w:val="00D95E68"/>
    <w:rsid w:val="00D97351"/>
    <w:rsid w:val="00DD0945"/>
    <w:rsid w:val="00DD4218"/>
    <w:rsid w:val="00DD4B32"/>
    <w:rsid w:val="00DE3CC3"/>
    <w:rsid w:val="00DE50C9"/>
    <w:rsid w:val="00DF47AD"/>
    <w:rsid w:val="00E01B7C"/>
    <w:rsid w:val="00E379BA"/>
    <w:rsid w:val="00E54A71"/>
    <w:rsid w:val="00E83F1B"/>
    <w:rsid w:val="00E86F84"/>
    <w:rsid w:val="00E9598B"/>
    <w:rsid w:val="00E95EE1"/>
    <w:rsid w:val="00EA3C5A"/>
    <w:rsid w:val="00EA418B"/>
    <w:rsid w:val="00EB5B25"/>
    <w:rsid w:val="00EC1205"/>
    <w:rsid w:val="00EE4F3D"/>
    <w:rsid w:val="00EF0F02"/>
    <w:rsid w:val="00F063F9"/>
    <w:rsid w:val="00F13B8D"/>
    <w:rsid w:val="00F20601"/>
    <w:rsid w:val="00F252CD"/>
    <w:rsid w:val="00F5347E"/>
    <w:rsid w:val="00F72221"/>
    <w:rsid w:val="00F942CD"/>
    <w:rsid w:val="00FA27F9"/>
    <w:rsid w:val="00FA624C"/>
    <w:rsid w:val="00FD7D51"/>
    <w:rsid w:val="00FE2DE7"/>
    <w:rsid w:val="00FE64D5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3D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33D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3DBF"/>
    <w:pPr>
      <w:tabs>
        <w:tab w:val="center" w:pos="4536"/>
        <w:tab w:val="right" w:pos="9072"/>
      </w:tabs>
    </w:pPr>
  </w:style>
  <w:style w:type="character" w:customStyle="1" w:styleId="text1">
    <w:name w:val="text1"/>
    <w:rsid w:val="00404E99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StandardWeb">
    <w:name w:val="Normal (Web)"/>
    <w:basedOn w:val="Standard"/>
    <w:rsid w:val="007D1AC3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link">
    <w:name w:val="Hyperlink"/>
    <w:rsid w:val="007D1AC3"/>
    <w:rPr>
      <w:color w:val="0000FF"/>
      <w:u w:val="single"/>
    </w:rPr>
  </w:style>
  <w:style w:type="character" w:styleId="Seitenzahl">
    <w:name w:val="page number"/>
    <w:basedOn w:val="Absatz-Standardschriftart"/>
    <w:rsid w:val="003A5192"/>
  </w:style>
  <w:style w:type="paragraph" w:styleId="Sprechblasentext">
    <w:name w:val="Balloon Text"/>
    <w:basedOn w:val="Standard"/>
    <w:semiHidden/>
    <w:rsid w:val="007823C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5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3D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33D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3DBF"/>
    <w:pPr>
      <w:tabs>
        <w:tab w:val="center" w:pos="4536"/>
        <w:tab w:val="right" w:pos="9072"/>
      </w:tabs>
    </w:pPr>
  </w:style>
  <w:style w:type="character" w:customStyle="1" w:styleId="text1">
    <w:name w:val="text1"/>
    <w:rsid w:val="00404E99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StandardWeb">
    <w:name w:val="Normal (Web)"/>
    <w:basedOn w:val="Standard"/>
    <w:rsid w:val="007D1AC3"/>
    <w:pPr>
      <w:spacing w:before="100" w:beforeAutospacing="1" w:after="100" w:afterAutospacing="1"/>
    </w:pPr>
    <w:rPr>
      <w:rFonts w:cs="Arial"/>
      <w:sz w:val="24"/>
      <w:szCs w:val="24"/>
    </w:rPr>
  </w:style>
  <w:style w:type="character" w:styleId="Hyperlink">
    <w:name w:val="Hyperlink"/>
    <w:rsid w:val="007D1AC3"/>
    <w:rPr>
      <w:color w:val="0000FF"/>
      <w:u w:val="single"/>
    </w:rPr>
  </w:style>
  <w:style w:type="character" w:styleId="Seitenzahl">
    <w:name w:val="page number"/>
    <w:basedOn w:val="Absatz-Standardschriftart"/>
    <w:rsid w:val="003A5192"/>
  </w:style>
  <w:style w:type="paragraph" w:styleId="Sprechblasentext">
    <w:name w:val="Balloon Text"/>
    <w:basedOn w:val="Standard"/>
    <w:semiHidden/>
    <w:rsid w:val="007823C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65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CSU</vt:lpstr>
    </vt:vector>
  </TitlesOfParts>
  <Company>Stadt Regensburg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CSU</dc:title>
  <dc:creator>Mauerer.S.0</dc:creator>
  <cp:lastModifiedBy>Schlegl Christian</cp:lastModifiedBy>
  <cp:revision>4</cp:revision>
  <cp:lastPrinted>2012-11-08T11:42:00Z</cp:lastPrinted>
  <dcterms:created xsi:type="dcterms:W3CDTF">2013-05-28T07:29:00Z</dcterms:created>
  <dcterms:modified xsi:type="dcterms:W3CDTF">2013-05-28T07:33:00Z</dcterms:modified>
</cp:coreProperties>
</file>