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E" w:rsidRPr="00D3354E" w:rsidRDefault="00D3354E" w:rsidP="00D3354E">
      <w:pPr>
        <w:rPr>
          <w:rFonts w:ascii="Times New Roman" w:hAnsi="Times New Roman" w:cs="Times New Roman"/>
          <w:b/>
          <w:sz w:val="36"/>
          <w:szCs w:val="36"/>
        </w:rPr>
      </w:pPr>
      <w:r w:rsidRPr="00D3354E">
        <w:rPr>
          <w:rFonts w:ascii="Times New Roman" w:hAnsi="Times New Roman" w:cs="Times New Roman"/>
          <w:b/>
          <w:sz w:val="36"/>
          <w:szCs w:val="36"/>
        </w:rPr>
        <w:t xml:space="preserve">Rede zur Eröffnung der Demonstration </w:t>
      </w:r>
      <w:r>
        <w:rPr>
          <w:rFonts w:ascii="Times New Roman" w:hAnsi="Times New Roman" w:cs="Times New Roman"/>
          <w:b/>
          <w:sz w:val="36"/>
          <w:szCs w:val="36"/>
        </w:rPr>
        <w:t>vom 16.07.2018</w:t>
      </w:r>
    </w:p>
    <w:p w:rsidR="00D3354E" w:rsidRPr="00D3354E" w:rsidRDefault="00D3354E" w:rsidP="00D3354E">
      <w:pPr>
        <w:tabs>
          <w:tab w:val="left" w:pos="4941"/>
        </w:tabs>
        <w:rPr>
          <w:rFonts w:ascii="Times New Roman" w:hAnsi="Times New Roman" w:cs="Times New Roman"/>
          <w:b/>
          <w:sz w:val="36"/>
          <w:szCs w:val="36"/>
        </w:rPr>
      </w:pPr>
      <w:r w:rsidRPr="00D3354E">
        <w:rPr>
          <w:rFonts w:ascii="Times New Roman" w:hAnsi="Times New Roman" w:cs="Times New Roman"/>
          <w:b/>
          <w:sz w:val="36"/>
          <w:szCs w:val="36"/>
        </w:rPr>
        <w:t>BASS</w:t>
      </w:r>
      <w:r>
        <w:rPr>
          <w:rFonts w:ascii="Times New Roman" w:hAnsi="Times New Roman" w:cs="Times New Roman"/>
          <w:b/>
          <w:sz w:val="36"/>
          <w:szCs w:val="36"/>
        </w:rPr>
        <w:t xml:space="preserve"> </w:t>
      </w:r>
      <w:r w:rsidRPr="00D3354E">
        <w:rPr>
          <w:rFonts w:ascii="Times New Roman" w:hAnsi="Times New Roman" w:cs="Times New Roman"/>
          <w:b/>
          <w:sz w:val="36"/>
          <w:szCs w:val="36"/>
        </w:rPr>
        <w:t>gegen</w:t>
      </w:r>
      <w:r>
        <w:rPr>
          <w:rFonts w:ascii="Times New Roman" w:hAnsi="Times New Roman" w:cs="Times New Roman"/>
          <w:b/>
          <w:sz w:val="36"/>
          <w:szCs w:val="36"/>
        </w:rPr>
        <w:t xml:space="preserve"> </w:t>
      </w:r>
      <w:r w:rsidRPr="00D3354E">
        <w:rPr>
          <w:rFonts w:ascii="Times New Roman" w:hAnsi="Times New Roman" w:cs="Times New Roman"/>
          <w:b/>
          <w:sz w:val="36"/>
          <w:szCs w:val="36"/>
        </w:rPr>
        <w:t xml:space="preserve">HASS #ausgehetzt </w:t>
      </w:r>
      <w:r w:rsidRPr="00D3354E">
        <w:rPr>
          <w:rFonts w:ascii="Times New Roman" w:hAnsi="Times New Roman" w:cs="Times New Roman"/>
          <w:sz w:val="28"/>
          <w:szCs w:val="28"/>
        </w:rPr>
        <w:t>am</w:t>
      </w:r>
      <w:r>
        <w:rPr>
          <w:rFonts w:ascii="Times New Roman" w:hAnsi="Times New Roman" w:cs="Times New Roman"/>
          <w:sz w:val="28"/>
          <w:szCs w:val="28"/>
        </w:rPr>
        <w:t xml:space="preserve"> </w:t>
      </w:r>
      <w:proofErr w:type="spellStart"/>
      <w:r>
        <w:rPr>
          <w:rFonts w:ascii="Times New Roman" w:hAnsi="Times New Roman" w:cs="Times New Roman"/>
          <w:sz w:val="28"/>
          <w:szCs w:val="28"/>
        </w:rPr>
        <w:t>Dauchauplatz</w:t>
      </w:r>
      <w:proofErr w:type="spellEnd"/>
      <w:r>
        <w:rPr>
          <w:rFonts w:ascii="Times New Roman" w:hAnsi="Times New Roman" w:cs="Times New Roman"/>
          <w:sz w:val="28"/>
          <w:szCs w:val="28"/>
        </w:rPr>
        <w:t xml:space="preserve"> in Regensburg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3354E" w:rsidRPr="00D3354E" w:rsidRDefault="00D3354E" w:rsidP="00D3354E">
      <w:pPr>
        <w:jc w:val="both"/>
        <w:rPr>
          <w:rFonts w:ascii="Times New Roman" w:hAnsi="Times New Roman" w:cs="Times New Roman"/>
          <w:i/>
          <w:sz w:val="28"/>
          <w:szCs w:val="28"/>
        </w:rPr>
      </w:pPr>
      <w:r w:rsidRPr="00D3354E">
        <w:rPr>
          <w:rFonts w:ascii="Times New Roman" w:hAnsi="Times New Roman" w:cs="Times New Roman"/>
          <w:i/>
          <w:sz w:val="28"/>
          <w:szCs w:val="28"/>
        </w:rPr>
        <w:t>von Lisa Kienle</w:t>
      </w:r>
    </w:p>
    <w:p w:rsidR="00D3354E" w:rsidRDefault="00D3354E" w:rsidP="00D3354E">
      <w:pPr>
        <w:jc w:val="both"/>
        <w:rPr>
          <w:rFonts w:ascii="Times New Roman" w:hAnsi="Times New Roman" w:cs="Times New Roman"/>
          <w:sz w:val="28"/>
          <w:szCs w:val="28"/>
        </w:rPr>
      </w:pPr>
    </w:p>
    <w:p w:rsidR="005616EC" w:rsidRPr="00D3354E" w:rsidRDefault="005616EC" w:rsidP="00D3354E">
      <w:pPr>
        <w:jc w:val="both"/>
        <w:rPr>
          <w:rFonts w:ascii="Times New Roman" w:hAnsi="Times New Roman" w:cs="Times New Roman"/>
          <w:sz w:val="28"/>
          <w:szCs w:val="28"/>
        </w:rPr>
      </w:pPr>
      <w:r w:rsidRPr="00D3354E">
        <w:rPr>
          <w:rFonts w:ascii="Times New Roman" w:hAnsi="Times New Roman" w:cs="Times New Roman"/>
          <w:sz w:val="28"/>
          <w:szCs w:val="28"/>
        </w:rPr>
        <w:t>Ich möchte D</w:t>
      </w:r>
      <w:r w:rsidR="00553BA6" w:rsidRPr="00D3354E">
        <w:rPr>
          <w:rFonts w:ascii="Times New Roman" w:hAnsi="Times New Roman" w:cs="Times New Roman"/>
          <w:sz w:val="28"/>
          <w:szCs w:val="28"/>
        </w:rPr>
        <w:t xml:space="preserve">anke sagen, dass ihr heute </w:t>
      </w:r>
      <w:r w:rsidRPr="00D3354E">
        <w:rPr>
          <w:rFonts w:ascii="Times New Roman" w:hAnsi="Times New Roman" w:cs="Times New Roman"/>
          <w:sz w:val="28"/>
          <w:szCs w:val="28"/>
        </w:rPr>
        <w:t xml:space="preserve">gekommen und dem Aufruf zum </w:t>
      </w:r>
      <w:r w:rsidR="00553BA6" w:rsidRPr="00D3354E">
        <w:rPr>
          <w:rFonts w:ascii="Times New Roman" w:hAnsi="Times New Roman" w:cs="Times New Roman"/>
          <w:sz w:val="28"/>
          <w:szCs w:val="28"/>
        </w:rPr>
        <w:t>#</w:t>
      </w:r>
      <w:r w:rsidRPr="00D3354E">
        <w:rPr>
          <w:rFonts w:ascii="Times New Roman" w:hAnsi="Times New Roman" w:cs="Times New Roman"/>
          <w:sz w:val="28"/>
          <w:szCs w:val="28"/>
        </w:rPr>
        <w:t>ausgehetzt gefolgt seid.</w:t>
      </w:r>
    </w:p>
    <w:p w:rsidR="005616EC" w:rsidRPr="00D3354E" w:rsidRDefault="00373FED"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Ich möchte hier nicht allzu viele Worte verlieren. Aber über den Terminus </w:t>
      </w:r>
      <w:r w:rsidRPr="00D3354E">
        <w:rPr>
          <w:rFonts w:ascii="Times New Roman" w:hAnsi="Times New Roman" w:cs="Times New Roman"/>
          <w:smallCaps/>
          <w:sz w:val="28"/>
          <w:szCs w:val="28"/>
        </w:rPr>
        <w:t>ausgehetzt</w:t>
      </w:r>
      <w:r w:rsidRPr="00D3354E">
        <w:rPr>
          <w:rFonts w:ascii="Times New Roman" w:hAnsi="Times New Roman" w:cs="Times New Roman"/>
          <w:sz w:val="28"/>
          <w:szCs w:val="28"/>
        </w:rPr>
        <w:t xml:space="preserve"> möchte ich an dieser Stelle ein paar Gedanken aussprechen.</w:t>
      </w:r>
    </w:p>
    <w:p w:rsidR="00373FED" w:rsidRPr="00D3354E" w:rsidRDefault="00373FED" w:rsidP="00D3354E">
      <w:pPr>
        <w:jc w:val="both"/>
        <w:rPr>
          <w:rFonts w:ascii="Times New Roman" w:hAnsi="Times New Roman" w:cs="Times New Roman"/>
          <w:sz w:val="28"/>
          <w:szCs w:val="28"/>
        </w:rPr>
      </w:pPr>
    </w:p>
    <w:p w:rsidR="0084631E" w:rsidRPr="00D3354E" w:rsidRDefault="0084631E" w:rsidP="00D3354E">
      <w:pPr>
        <w:jc w:val="both"/>
        <w:rPr>
          <w:rFonts w:ascii="Times New Roman" w:hAnsi="Times New Roman" w:cs="Times New Roman"/>
          <w:sz w:val="28"/>
          <w:szCs w:val="28"/>
        </w:rPr>
      </w:pPr>
      <w:r w:rsidRPr="00D3354E">
        <w:rPr>
          <w:rFonts w:ascii="Times New Roman" w:hAnsi="Times New Roman" w:cs="Times New Roman"/>
          <w:sz w:val="28"/>
          <w:szCs w:val="28"/>
        </w:rPr>
        <w:t>Ich finde es gar</w:t>
      </w:r>
      <w:r w:rsidR="00DC2AEE" w:rsidRPr="00D3354E">
        <w:rPr>
          <w:rFonts w:ascii="Times New Roman" w:hAnsi="Times New Roman" w:cs="Times New Roman"/>
          <w:sz w:val="28"/>
          <w:szCs w:val="28"/>
        </w:rPr>
        <w:t xml:space="preserve"> </w:t>
      </w:r>
      <w:r w:rsidRPr="00D3354E">
        <w:rPr>
          <w:rFonts w:ascii="Times New Roman" w:hAnsi="Times New Roman" w:cs="Times New Roman"/>
          <w:sz w:val="28"/>
          <w:szCs w:val="28"/>
        </w:rPr>
        <w:t xml:space="preserve">nicht so einfach, in dieser Situation die richtigen Worte zu verwenden. </w:t>
      </w:r>
    </w:p>
    <w:p w:rsidR="00FE41A2" w:rsidRPr="00D3354E" w:rsidRDefault="0084631E"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Wir haben uns unter dem Hashtag versammelt, um zu demonstrieren, dass wir müde sind, </w:t>
      </w:r>
      <w:r w:rsidR="002F56A1" w:rsidRPr="00D3354E">
        <w:rPr>
          <w:rFonts w:ascii="Times New Roman" w:hAnsi="Times New Roman" w:cs="Times New Roman"/>
          <w:sz w:val="28"/>
          <w:szCs w:val="28"/>
        </w:rPr>
        <w:t xml:space="preserve">müde </w:t>
      </w:r>
      <w:r w:rsidRPr="00D3354E">
        <w:rPr>
          <w:rFonts w:ascii="Times New Roman" w:hAnsi="Times New Roman" w:cs="Times New Roman"/>
          <w:sz w:val="28"/>
          <w:szCs w:val="28"/>
        </w:rPr>
        <w:t>angesichts der</w:t>
      </w:r>
      <w:r w:rsidR="00FE41A2" w:rsidRPr="00D3354E">
        <w:rPr>
          <w:rFonts w:ascii="Times New Roman" w:hAnsi="Times New Roman" w:cs="Times New Roman"/>
          <w:sz w:val="28"/>
          <w:szCs w:val="28"/>
        </w:rPr>
        <w:t xml:space="preserve"> Hetze</w:t>
      </w:r>
      <w:r w:rsidR="002F56A1" w:rsidRPr="00D3354E">
        <w:rPr>
          <w:rFonts w:ascii="Times New Roman" w:hAnsi="Times New Roman" w:cs="Times New Roman"/>
          <w:sz w:val="28"/>
          <w:szCs w:val="28"/>
        </w:rPr>
        <w:t xml:space="preserve"> und des Hasses</w:t>
      </w:r>
      <w:r w:rsidR="00FE41A2" w:rsidRPr="00D3354E">
        <w:rPr>
          <w:rFonts w:ascii="Times New Roman" w:hAnsi="Times New Roman" w:cs="Times New Roman"/>
          <w:sz w:val="28"/>
          <w:szCs w:val="28"/>
        </w:rPr>
        <w:t xml:space="preserve"> im öffentlichen Diskurs.</w:t>
      </w:r>
    </w:p>
    <w:p w:rsidR="002F56A1" w:rsidRPr="00D3354E" w:rsidRDefault="002F56A1" w:rsidP="00D3354E">
      <w:pPr>
        <w:jc w:val="both"/>
        <w:rPr>
          <w:rFonts w:ascii="Times New Roman" w:hAnsi="Times New Roman" w:cs="Times New Roman"/>
          <w:sz w:val="28"/>
          <w:szCs w:val="28"/>
        </w:rPr>
      </w:pPr>
    </w:p>
    <w:p w:rsidR="0084631E"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E</w:t>
      </w:r>
      <w:r w:rsidR="0084631E" w:rsidRPr="00D3354E">
        <w:rPr>
          <w:rFonts w:ascii="Times New Roman" w:hAnsi="Times New Roman" w:cs="Times New Roman"/>
          <w:sz w:val="28"/>
          <w:szCs w:val="28"/>
        </w:rPr>
        <w:t xml:space="preserve">in Diskurs, der Tag für Tag mehr an Respekt und Achtung vor dem Menschen und den Errungenschaften unserer aufgeklärten Welt verliert. </w:t>
      </w:r>
    </w:p>
    <w:p w:rsidR="00254150" w:rsidRPr="00D3354E" w:rsidRDefault="0084631E"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Worte werden als Waffen missbraucht – und wenn wir ganz ehrlich zueinander sind, hat sich unsere Gesellschaft bereits in einen </w:t>
      </w:r>
      <w:r w:rsidR="00254150" w:rsidRPr="00D3354E">
        <w:rPr>
          <w:rFonts w:ascii="Times New Roman" w:hAnsi="Times New Roman" w:cs="Times New Roman"/>
          <w:sz w:val="28"/>
          <w:szCs w:val="28"/>
        </w:rPr>
        <w:t xml:space="preserve">verbalen Kriegszustand gehetzt. </w:t>
      </w:r>
    </w:p>
    <w:p w:rsidR="00254150" w:rsidRPr="00D3354E" w:rsidRDefault="00254150" w:rsidP="00D3354E">
      <w:pPr>
        <w:jc w:val="both"/>
        <w:rPr>
          <w:rFonts w:ascii="Times New Roman" w:hAnsi="Times New Roman" w:cs="Times New Roman"/>
          <w:sz w:val="28"/>
          <w:szCs w:val="28"/>
        </w:rPr>
      </w:pPr>
      <w:r w:rsidRPr="00D3354E">
        <w:rPr>
          <w:rFonts w:ascii="Times New Roman" w:hAnsi="Times New Roman" w:cs="Times New Roman"/>
          <w:sz w:val="28"/>
          <w:szCs w:val="28"/>
        </w:rPr>
        <w:t>E</w:t>
      </w:r>
      <w:r w:rsidR="00FE41A2" w:rsidRPr="00D3354E">
        <w:rPr>
          <w:rFonts w:ascii="Times New Roman" w:hAnsi="Times New Roman" w:cs="Times New Roman"/>
          <w:sz w:val="28"/>
          <w:szCs w:val="28"/>
        </w:rPr>
        <w:t>s we</w:t>
      </w:r>
      <w:r w:rsidR="0084631E" w:rsidRPr="00D3354E">
        <w:rPr>
          <w:rFonts w:ascii="Times New Roman" w:hAnsi="Times New Roman" w:cs="Times New Roman"/>
          <w:sz w:val="28"/>
          <w:szCs w:val="28"/>
        </w:rPr>
        <w:t xml:space="preserve">rden immer schwerere Geschütze aufgefahren, es wird immer unpräziser gezielt, </w:t>
      </w:r>
      <w:r w:rsidR="00FE41A2" w:rsidRPr="00D3354E">
        <w:rPr>
          <w:rFonts w:ascii="Times New Roman" w:hAnsi="Times New Roman" w:cs="Times New Roman"/>
          <w:sz w:val="28"/>
          <w:szCs w:val="28"/>
        </w:rPr>
        <w:t>es wird</w:t>
      </w:r>
      <w:r w:rsidR="0084631E" w:rsidRPr="00D3354E">
        <w:rPr>
          <w:rFonts w:ascii="Times New Roman" w:hAnsi="Times New Roman" w:cs="Times New Roman"/>
          <w:sz w:val="28"/>
          <w:szCs w:val="28"/>
        </w:rPr>
        <w:t xml:space="preserve"> oft zu dreckigen Mitteln der Diffamierung gegriffen </w:t>
      </w:r>
    </w:p>
    <w:p w:rsidR="0084631E" w:rsidRPr="00D3354E" w:rsidRDefault="0084631E" w:rsidP="00D3354E">
      <w:pPr>
        <w:jc w:val="both"/>
        <w:rPr>
          <w:rFonts w:ascii="Times New Roman" w:hAnsi="Times New Roman" w:cs="Times New Roman"/>
          <w:sz w:val="28"/>
          <w:szCs w:val="28"/>
        </w:rPr>
      </w:pPr>
      <w:r w:rsidRPr="00D3354E">
        <w:rPr>
          <w:rFonts w:ascii="Times New Roman" w:hAnsi="Times New Roman" w:cs="Times New Roman"/>
          <w:sz w:val="28"/>
          <w:szCs w:val="28"/>
        </w:rPr>
        <w:t>und es wird immer öfter mit voller Absicht unter die Gürtellinie geschlagen.</w:t>
      </w:r>
    </w:p>
    <w:p w:rsidR="00E52B9A" w:rsidRPr="00D3354E" w:rsidRDefault="00E52B9A" w:rsidP="00D3354E">
      <w:pPr>
        <w:jc w:val="both"/>
        <w:rPr>
          <w:rFonts w:ascii="Times New Roman" w:hAnsi="Times New Roman" w:cs="Times New Roman"/>
          <w:sz w:val="28"/>
          <w:szCs w:val="28"/>
        </w:rPr>
      </w:pPr>
    </w:p>
    <w:p w:rsidR="00254150"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Ich möchte hier nicht über die Ursachen </w:t>
      </w:r>
      <w:proofErr w:type="spellStart"/>
      <w:r w:rsidRPr="00D3354E">
        <w:rPr>
          <w:rFonts w:ascii="Times New Roman" w:hAnsi="Times New Roman" w:cs="Times New Roman"/>
          <w:sz w:val="28"/>
          <w:szCs w:val="28"/>
        </w:rPr>
        <w:t>schlaumeiern</w:t>
      </w:r>
      <w:proofErr w:type="spellEnd"/>
      <w:r w:rsidRPr="00D3354E">
        <w:rPr>
          <w:rFonts w:ascii="Times New Roman" w:hAnsi="Times New Roman" w:cs="Times New Roman"/>
          <w:sz w:val="28"/>
          <w:szCs w:val="28"/>
        </w:rPr>
        <w:t xml:space="preserve">, ob wir durch soziale Medien verroht wurden, ob wir verlernt haben, uns zu schämen, wenn wir andere Menschen öffentlich attackieren, </w:t>
      </w:r>
      <w:proofErr w:type="gramStart"/>
      <w:r w:rsidRPr="00D3354E">
        <w:rPr>
          <w:rFonts w:ascii="Times New Roman" w:hAnsi="Times New Roman" w:cs="Times New Roman"/>
          <w:sz w:val="28"/>
          <w:szCs w:val="28"/>
        </w:rPr>
        <w:t>bloß stellen</w:t>
      </w:r>
      <w:proofErr w:type="gramEnd"/>
      <w:r w:rsidRPr="00D3354E">
        <w:rPr>
          <w:rFonts w:ascii="Times New Roman" w:hAnsi="Times New Roman" w:cs="Times New Roman"/>
          <w:sz w:val="28"/>
          <w:szCs w:val="28"/>
        </w:rPr>
        <w:t xml:space="preserve">, in den Dreck ziehen oder zum Schuldigen machen, weil unser Leben von unserer Wunschvorstellung abweicht. </w:t>
      </w:r>
    </w:p>
    <w:p w:rsidR="00254150" w:rsidRPr="00D3354E" w:rsidRDefault="00254150" w:rsidP="00D3354E">
      <w:pPr>
        <w:jc w:val="both"/>
        <w:rPr>
          <w:rFonts w:ascii="Times New Roman" w:hAnsi="Times New Roman" w:cs="Times New Roman"/>
          <w:sz w:val="28"/>
          <w:szCs w:val="28"/>
        </w:rPr>
      </w:pPr>
    </w:p>
    <w:p w:rsidR="002F56A1"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Aber jeder von uns kennt Shitstorms, frei gewordene Wut im Netz, </w:t>
      </w:r>
    </w:p>
    <w:p w:rsidR="00254150"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die unkontrolliert und abgekoppelt von Moral und Gewissen einfach toben kann. Der Krieg ist virtuell, aber die Schmerzen </w:t>
      </w:r>
      <w:r w:rsidR="00254150" w:rsidRPr="00D3354E">
        <w:rPr>
          <w:rFonts w:ascii="Times New Roman" w:hAnsi="Times New Roman" w:cs="Times New Roman"/>
          <w:sz w:val="28"/>
          <w:szCs w:val="28"/>
        </w:rPr>
        <w:t xml:space="preserve">beim Betroffenen </w:t>
      </w:r>
      <w:r w:rsidRPr="00D3354E">
        <w:rPr>
          <w:rFonts w:ascii="Times New Roman" w:hAnsi="Times New Roman" w:cs="Times New Roman"/>
          <w:sz w:val="28"/>
          <w:szCs w:val="28"/>
        </w:rPr>
        <w:t xml:space="preserve">sind real. </w:t>
      </w:r>
    </w:p>
    <w:p w:rsidR="00254150" w:rsidRPr="00D3354E" w:rsidRDefault="00254150"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Zack, </w:t>
      </w:r>
      <w:r w:rsidR="00E52B9A" w:rsidRPr="00D3354E">
        <w:rPr>
          <w:rFonts w:ascii="Times New Roman" w:hAnsi="Times New Roman" w:cs="Times New Roman"/>
          <w:sz w:val="28"/>
          <w:szCs w:val="28"/>
        </w:rPr>
        <w:t>Wir haben gerade mit EINEM kleinen vierzeiligen Post oder Tweet einen Menschen beleidigt, ihn</w:t>
      </w:r>
      <w:r w:rsidR="00553BA6" w:rsidRPr="00D3354E">
        <w:rPr>
          <w:rFonts w:ascii="Times New Roman" w:hAnsi="Times New Roman" w:cs="Times New Roman"/>
          <w:sz w:val="28"/>
          <w:szCs w:val="28"/>
        </w:rPr>
        <w:t xml:space="preserve"> verletzt, unwahre Dinge gesagt, </w:t>
      </w:r>
      <w:r w:rsidR="00E52B9A" w:rsidRPr="00D3354E">
        <w:rPr>
          <w:rFonts w:ascii="Times New Roman" w:hAnsi="Times New Roman" w:cs="Times New Roman"/>
          <w:sz w:val="28"/>
          <w:szCs w:val="28"/>
        </w:rPr>
        <w:t xml:space="preserve">oder ihn anhand der Zugehörigkeit zu einer Ethnie, Hautfarbe oder anhand der Herkunft oder Sexualität beleidigt. </w:t>
      </w:r>
    </w:p>
    <w:p w:rsidR="00254150" w:rsidRPr="00D3354E" w:rsidRDefault="00254150" w:rsidP="00D3354E">
      <w:pPr>
        <w:jc w:val="both"/>
        <w:rPr>
          <w:rFonts w:ascii="Times New Roman" w:hAnsi="Times New Roman" w:cs="Times New Roman"/>
          <w:sz w:val="28"/>
          <w:szCs w:val="28"/>
        </w:rPr>
      </w:pPr>
    </w:p>
    <w:p w:rsidR="00E52B9A" w:rsidRPr="00D3354E" w:rsidRDefault="003E1139"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Praktischerweise fühlen wir uns sicher, wenn wir Angriffe vom Sofa aus starten, wie ein Drohnenpilot, der demjenigen, den er abschießt, nicht </w:t>
      </w:r>
      <w:r w:rsidR="00DC2AEE" w:rsidRPr="00D3354E">
        <w:rPr>
          <w:rFonts w:ascii="Times New Roman" w:hAnsi="Times New Roman" w:cs="Times New Roman"/>
          <w:sz w:val="28"/>
          <w:szCs w:val="28"/>
        </w:rPr>
        <w:t>mehr in die Augen und ihm beim S</w:t>
      </w:r>
      <w:r w:rsidRPr="00D3354E">
        <w:rPr>
          <w:rFonts w:ascii="Times New Roman" w:hAnsi="Times New Roman" w:cs="Times New Roman"/>
          <w:sz w:val="28"/>
          <w:szCs w:val="28"/>
        </w:rPr>
        <w:t>terben zu sehen muss. W</w:t>
      </w:r>
      <w:r w:rsidR="00DC2AEE" w:rsidRPr="00D3354E">
        <w:rPr>
          <w:rFonts w:ascii="Times New Roman" w:hAnsi="Times New Roman" w:cs="Times New Roman"/>
          <w:sz w:val="28"/>
          <w:szCs w:val="28"/>
        </w:rPr>
        <w:t>ir meucheln einfach in unserer K</w:t>
      </w:r>
      <w:r w:rsidRPr="00D3354E">
        <w:rPr>
          <w:rFonts w:ascii="Times New Roman" w:hAnsi="Times New Roman" w:cs="Times New Roman"/>
          <w:sz w:val="28"/>
          <w:szCs w:val="28"/>
        </w:rPr>
        <w:t xml:space="preserve">omfort-Zone und das macht </w:t>
      </w:r>
      <w:r w:rsidR="00254150" w:rsidRPr="00D3354E">
        <w:rPr>
          <w:rFonts w:ascii="Times New Roman" w:hAnsi="Times New Roman" w:cs="Times New Roman"/>
          <w:sz w:val="28"/>
          <w:szCs w:val="28"/>
        </w:rPr>
        <w:t>uns stumpf und bietet ein schönes Ventil für den Frust zwischendurch.</w:t>
      </w:r>
    </w:p>
    <w:p w:rsidR="003E1139"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lastRenderedPageBreak/>
        <w:t>Aber d</w:t>
      </w:r>
      <w:r w:rsidR="003E1139" w:rsidRPr="00D3354E">
        <w:rPr>
          <w:rFonts w:ascii="Times New Roman" w:hAnsi="Times New Roman" w:cs="Times New Roman"/>
          <w:sz w:val="28"/>
          <w:szCs w:val="28"/>
        </w:rPr>
        <w:t>ie</w:t>
      </w:r>
      <w:r w:rsidR="00553BA6" w:rsidRPr="00D3354E">
        <w:rPr>
          <w:rFonts w:ascii="Times New Roman" w:hAnsi="Times New Roman" w:cs="Times New Roman"/>
          <w:sz w:val="28"/>
          <w:szCs w:val="28"/>
        </w:rPr>
        <w:t xml:space="preserve"> Verrohung der Sprache geht</w:t>
      </w:r>
      <w:r w:rsidR="003E1139" w:rsidRPr="00D3354E">
        <w:rPr>
          <w:rFonts w:ascii="Times New Roman" w:hAnsi="Times New Roman" w:cs="Times New Roman"/>
          <w:sz w:val="28"/>
          <w:szCs w:val="28"/>
        </w:rPr>
        <w:t xml:space="preserve"> weit über das soziale Netzwerk hinaus, hat den Weg über die extremen Flügel hinweg mitten ins Herz des öffentlichen Diskurses und in </w:t>
      </w:r>
      <w:r w:rsidR="00254150" w:rsidRPr="00D3354E">
        <w:rPr>
          <w:rFonts w:ascii="Times New Roman" w:hAnsi="Times New Roman" w:cs="Times New Roman"/>
          <w:sz w:val="28"/>
          <w:szCs w:val="28"/>
        </w:rPr>
        <w:t xml:space="preserve">die </w:t>
      </w:r>
      <w:r w:rsidR="003E1139" w:rsidRPr="00D3354E">
        <w:rPr>
          <w:rFonts w:ascii="Times New Roman" w:hAnsi="Times New Roman" w:cs="Times New Roman"/>
          <w:sz w:val="28"/>
          <w:szCs w:val="28"/>
        </w:rPr>
        <w:t xml:space="preserve">breite Masse gefunden. </w:t>
      </w:r>
    </w:p>
    <w:p w:rsidR="00D3354E" w:rsidRPr="00D3354E" w:rsidRDefault="00D3354E" w:rsidP="00D3354E">
      <w:pPr>
        <w:jc w:val="both"/>
        <w:rPr>
          <w:rFonts w:ascii="Times New Roman" w:hAnsi="Times New Roman" w:cs="Times New Roman"/>
          <w:sz w:val="28"/>
          <w:szCs w:val="28"/>
        </w:rPr>
      </w:pPr>
    </w:p>
    <w:p w:rsidR="003E1139" w:rsidRPr="00D3354E" w:rsidRDefault="003E1139"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Auch weil ja die ein oder </w:t>
      </w:r>
      <w:r w:rsidR="002F56A1" w:rsidRPr="00D3354E">
        <w:rPr>
          <w:rFonts w:ascii="Times New Roman" w:hAnsi="Times New Roman" w:cs="Times New Roman"/>
          <w:sz w:val="28"/>
          <w:szCs w:val="28"/>
        </w:rPr>
        <w:t>andere</w:t>
      </w:r>
      <w:r w:rsidR="00553BA6" w:rsidRPr="00D3354E">
        <w:rPr>
          <w:rFonts w:ascii="Times New Roman" w:hAnsi="Times New Roman" w:cs="Times New Roman"/>
          <w:sz w:val="28"/>
          <w:szCs w:val="28"/>
        </w:rPr>
        <w:t xml:space="preserve"> Partei in </w:t>
      </w:r>
      <w:proofErr w:type="spellStart"/>
      <w:r w:rsidR="00553BA6" w:rsidRPr="00D3354E">
        <w:rPr>
          <w:rFonts w:ascii="Times New Roman" w:hAnsi="Times New Roman" w:cs="Times New Roman"/>
          <w:sz w:val="28"/>
          <w:szCs w:val="28"/>
        </w:rPr>
        <w:t>Bayern,o</w:t>
      </w:r>
      <w:r w:rsidR="002F56A1" w:rsidRPr="00D3354E">
        <w:rPr>
          <w:rFonts w:ascii="Times New Roman" w:hAnsi="Times New Roman" w:cs="Times New Roman"/>
          <w:sz w:val="28"/>
          <w:szCs w:val="28"/>
        </w:rPr>
        <w:t>der</w:t>
      </w:r>
      <w:proofErr w:type="spellEnd"/>
      <w:r w:rsidR="002F56A1" w:rsidRPr="00D3354E">
        <w:rPr>
          <w:rFonts w:ascii="Times New Roman" w:hAnsi="Times New Roman" w:cs="Times New Roman"/>
          <w:sz w:val="28"/>
          <w:szCs w:val="28"/>
        </w:rPr>
        <w:t xml:space="preserve"> besser gesagt, die EIN oder EINZIGE Partei in Bayern</w:t>
      </w:r>
      <w:r w:rsidR="00553BA6" w:rsidRPr="00D3354E">
        <w:rPr>
          <w:rFonts w:ascii="Times New Roman" w:hAnsi="Times New Roman" w:cs="Times New Roman"/>
          <w:sz w:val="28"/>
          <w:szCs w:val="28"/>
        </w:rPr>
        <w:t xml:space="preserve"> eine </w:t>
      </w:r>
      <w:r w:rsidR="00D3354E" w:rsidRPr="00D3354E">
        <w:rPr>
          <w:rFonts w:ascii="Times New Roman" w:hAnsi="Times New Roman" w:cs="Times New Roman"/>
          <w:sz w:val="28"/>
          <w:szCs w:val="28"/>
        </w:rPr>
        <w:t xml:space="preserve">Vielzahl an idiotischen </w:t>
      </w:r>
      <w:r w:rsidRPr="00D3354E">
        <w:rPr>
          <w:rFonts w:ascii="Times New Roman" w:hAnsi="Times New Roman" w:cs="Times New Roman"/>
          <w:sz w:val="28"/>
          <w:szCs w:val="28"/>
        </w:rPr>
        <w:t>Protestwählerstimmen</w:t>
      </w:r>
      <w:r w:rsidR="00553BA6" w:rsidRPr="00D3354E">
        <w:rPr>
          <w:rFonts w:ascii="Times New Roman" w:hAnsi="Times New Roman" w:cs="Times New Roman"/>
          <w:sz w:val="28"/>
          <w:szCs w:val="28"/>
        </w:rPr>
        <w:t xml:space="preserve"> an eine gewisse andere Partei</w:t>
      </w:r>
      <w:r w:rsidRPr="00D3354E">
        <w:rPr>
          <w:rFonts w:ascii="Times New Roman" w:hAnsi="Times New Roman" w:cs="Times New Roman"/>
          <w:sz w:val="28"/>
          <w:szCs w:val="28"/>
        </w:rPr>
        <w:t xml:space="preserve"> verloren hat,</w:t>
      </w:r>
      <w:r w:rsidR="00D3354E" w:rsidRPr="00D3354E">
        <w:rPr>
          <w:rFonts w:ascii="Times New Roman" w:hAnsi="Times New Roman" w:cs="Times New Roman"/>
          <w:sz w:val="28"/>
          <w:szCs w:val="28"/>
        </w:rPr>
        <w:t xml:space="preserve"> </w:t>
      </w:r>
      <w:r w:rsidRPr="00D3354E">
        <w:rPr>
          <w:rFonts w:ascii="Times New Roman" w:hAnsi="Times New Roman" w:cs="Times New Roman"/>
          <w:sz w:val="28"/>
          <w:szCs w:val="28"/>
        </w:rPr>
        <w:t xml:space="preserve">schreiben sich nun </w:t>
      </w:r>
      <w:r w:rsidR="00553BA6" w:rsidRPr="00D3354E">
        <w:rPr>
          <w:rFonts w:ascii="Times New Roman" w:hAnsi="Times New Roman" w:cs="Times New Roman"/>
          <w:sz w:val="28"/>
          <w:szCs w:val="28"/>
        </w:rPr>
        <w:t>ehemalige</w:t>
      </w:r>
      <w:r w:rsidRPr="00D3354E">
        <w:rPr>
          <w:rFonts w:ascii="Times New Roman" w:hAnsi="Times New Roman" w:cs="Times New Roman"/>
          <w:sz w:val="28"/>
          <w:szCs w:val="28"/>
        </w:rPr>
        <w:t xml:space="preserve"> Volksparteien </w:t>
      </w:r>
      <w:r w:rsidR="002F56A1" w:rsidRPr="00D3354E">
        <w:rPr>
          <w:rFonts w:ascii="Times New Roman" w:hAnsi="Times New Roman" w:cs="Times New Roman"/>
          <w:sz w:val="28"/>
          <w:szCs w:val="28"/>
        </w:rPr>
        <w:t xml:space="preserve">unverfroren </w:t>
      </w:r>
      <w:r w:rsidRPr="00D3354E">
        <w:rPr>
          <w:rFonts w:ascii="Times New Roman" w:hAnsi="Times New Roman" w:cs="Times New Roman"/>
          <w:sz w:val="28"/>
          <w:szCs w:val="28"/>
        </w:rPr>
        <w:t>völkische Parolen aufs Programm und bewachen mit paranoider Eifrigkeit die Grenzen, um dem Wähler das Gefühl zu geben, wir stehen kurz vor der Invasion und der Rest der Welt sei nur darauf aus, den Europäern d</w:t>
      </w:r>
      <w:r w:rsidR="002F56A1" w:rsidRPr="00D3354E">
        <w:rPr>
          <w:rFonts w:ascii="Times New Roman" w:hAnsi="Times New Roman" w:cs="Times New Roman"/>
          <w:sz w:val="28"/>
          <w:szCs w:val="28"/>
        </w:rPr>
        <w:t>as Essen vom Mund wegzustehlen.</w:t>
      </w:r>
    </w:p>
    <w:p w:rsidR="002F56A1"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UND SIE MÜSSEN UNS BESCHÜTZEN, koste es Freiheiten und Rechte was es wolle.</w:t>
      </w:r>
    </w:p>
    <w:p w:rsidR="003E1139" w:rsidRPr="00D3354E" w:rsidRDefault="003E1139" w:rsidP="00D3354E">
      <w:pPr>
        <w:jc w:val="both"/>
        <w:rPr>
          <w:rFonts w:ascii="Times New Roman" w:hAnsi="Times New Roman" w:cs="Times New Roman"/>
          <w:sz w:val="28"/>
          <w:szCs w:val="28"/>
        </w:rPr>
      </w:pPr>
    </w:p>
    <w:p w:rsidR="003E1139" w:rsidRPr="00D3354E" w:rsidRDefault="003E1139" w:rsidP="00D3354E">
      <w:pPr>
        <w:jc w:val="both"/>
        <w:rPr>
          <w:rFonts w:ascii="Times New Roman" w:hAnsi="Times New Roman" w:cs="Times New Roman"/>
          <w:sz w:val="28"/>
          <w:szCs w:val="28"/>
        </w:rPr>
      </w:pPr>
      <w:r w:rsidRPr="00D3354E">
        <w:rPr>
          <w:rFonts w:ascii="Times New Roman" w:hAnsi="Times New Roman" w:cs="Times New Roman"/>
          <w:sz w:val="28"/>
          <w:szCs w:val="28"/>
        </w:rPr>
        <w:t>Das alles</w:t>
      </w:r>
      <w:r w:rsidR="002F56A1" w:rsidRPr="00D3354E">
        <w:rPr>
          <w:rFonts w:ascii="Times New Roman" w:hAnsi="Times New Roman" w:cs="Times New Roman"/>
          <w:sz w:val="28"/>
          <w:szCs w:val="28"/>
        </w:rPr>
        <w:t xml:space="preserve"> geschieht</w:t>
      </w:r>
      <w:r w:rsidRPr="00D3354E">
        <w:rPr>
          <w:rFonts w:ascii="Times New Roman" w:hAnsi="Times New Roman" w:cs="Times New Roman"/>
          <w:sz w:val="28"/>
          <w:szCs w:val="28"/>
        </w:rPr>
        <w:t xml:space="preserve"> durch diese Sprache der Angst, und die Sprache des Hasses.</w:t>
      </w:r>
    </w:p>
    <w:p w:rsidR="0084631E" w:rsidRPr="00D3354E" w:rsidRDefault="0084631E" w:rsidP="00D3354E">
      <w:pPr>
        <w:jc w:val="both"/>
        <w:rPr>
          <w:rFonts w:ascii="Times New Roman" w:hAnsi="Times New Roman" w:cs="Times New Roman"/>
          <w:sz w:val="28"/>
          <w:szCs w:val="28"/>
        </w:rPr>
      </w:pPr>
    </w:p>
    <w:p w:rsidR="00254150" w:rsidRPr="00D3354E" w:rsidRDefault="00553BA6" w:rsidP="00D3354E">
      <w:pPr>
        <w:jc w:val="both"/>
        <w:rPr>
          <w:rFonts w:ascii="Times New Roman" w:hAnsi="Times New Roman" w:cs="Times New Roman"/>
          <w:sz w:val="28"/>
          <w:szCs w:val="28"/>
        </w:rPr>
      </w:pPr>
      <w:r w:rsidRPr="00D3354E">
        <w:rPr>
          <w:rFonts w:ascii="Times New Roman" w:hAnsi="Times New Roman" w:cs="Times New Roman"/>
          <w:sz w:val="28"/>
          <w:szCs w:val="28"/>
        </w:rPr>
        <w:t>Nach dem Z</w:t>
      </w:r>
      <w:r w:rsidR="00E52B9A" w:rsidRPr="00D3354E">
        <w:rPr>
          <w:rFonts w:ascii="Times New Roman" w:hAnsi="Times New Roman" w:cs="Times New Roman"/>
          <w:sz w:val="28"/>
          <w:szCs w:val="28"/>
        </w:rPr>
        <w:t>weiten Weltkrieg gab es angestoßen von Theodor Adornos Auss</w:t>
      </w:r>
      <w:r w:rsidRPr="00D3354E">
        <w:rPr>
          <w:rFonts w:ascii="Times New Roman" w:hAnsi="Times New Roman" w:cs="Times New Roman"/>
          <w:sz w:val="28"/>
          <w:szCs w:val="28"/>
        </w:rPr>
        <w:t>age, nach Aus</w:t>
      </w:r>
      <w:r w:rsidR="00E52B9A" w:rsidRPr="00D3354E">
        <w:rPr>
          <w:rFonts w:ascii="Times New Roman" w:hAnsi="Times New Roman" w:cs="Times New Roman"/>
          <w:sz w:val="28"/>
          <w:szCs w:val="28"/>
        </w:rPr>
        <w:t>chwitz ein Gedic</w:t>
      </w:r>
      <w:r w:rsidRPr="00D3354E">
        <w:rPr>
          <w:rFonts w:ascii="Times New Roman" w:hAnsi="Times New Roman" w:cs="Times New Roman"/>
          <w:sz w:val="28"/>
          <w:szCs w:val="28"/>
        </w:rPr>
        <w:t>ht zu schreiben, sei barbarisch,</w:t>
      </w:r>
      <w:r w:rsidR="00E52B9A" w:rsidRPr="00D3354E">
        <w:rPr>
          <w:rFonts w:ascii="Times New Roman" w:hAnsi="Times New Roman" w:cs="Times New Roman"/>
          <w:sz w:val="28"/>
          <w:szCs w:val="28"/>
        </w:rPr>
        <w:t xml:space="preserve"> eine</w:t>
      </w:r>
      <w:r w:rsidR="00254150" w:rsidRPr="00D3354E">
        <w:rPr>
          <w:rFonts w:ascii="Times New Roman" w:hAnsi="Times New Roman" w:cs="Times New Roman"/>
          <w:sz w:val="28"/>
          <w:szCs w:val="28"/>
        </w:rPr>
        <w:t>n</w:t>
      </w:r>
      <w:r w:rsidR="00E52B9A" w:rsidRPr="00D3354E">
        <w:rPr>
          <w:rFonts w:ascii="Times New Roman" w:hAnsi="Times New Roman" w:cs="Times New Roman"/>
          <w:sz w:val="28"/>
          <w:szCs w:val="28"/>
        </w:rPr>
        <w:t xml:space="preserve"> Sturm an unterschiedlichen kulturkritischen Interpretationen, was denn </w:t>
      </w:r>
      <w:r w:rsidRPr="00D3354E">
        <w:rPr>
          <w:rFonts w:ascii="Times New Roman" w:hAnsi="Times New Roman" w:cs="Times New Roman"/>
          <w:sz w:val="28"/>
          <w:szCs w:val="28"/>
        </w:rPr>
        <w:t xml:space="preserve">nun </w:t>
      </w:r>
      <w:r w:rsidR="00E52B9A" w:rsidRPr="00D3354E">
        <w:rPr>
          <w:rFonts w:ascii="Times New Roman" w:hAnsi="Times New Roman" w:cs="Times New Roman"/>
          <w:sz w:val="28"/>
          <w:szCs w:val="28"/>
        </w:rPr>
        <w:t xml:space="preserve">damit gemeint sei. </w:t>
      </w:r>
    </w:p>
    <w:p w:rsidR="00254150" w:rsidRPr="00D3354E" w:rsidRDefault="00254150" w:rsidP="00D3354E">
      <w:pPr>
        <w:jc w:val="both"/>
        <w:rPr>
          <w:rFonts w:ascii="Times New Roman" w:hAnsi="Times New Roman" w:cs="Times New Roman"/>
          <w:sz w:val="28"/>
          <w:szCs w:val="28"/>
        </w:rPr>
      </w:pPr>
    </w:p>
    <w:p w:rsidR="002F56A1" w:rsidRPr="00D3354E" w:rsidRDefault="00553BA6" w:rsidP="00D3354E">
      <w:pPr>
        <w:jc w:val="both"/>
        <w:rPr>
          <w:rFonts w:ascii="Times New Roman" w:hAnsi="Times New Roman" w:cs="Times New Roman"/>
          <w:sz w:val="28"/>
          <w:szCs w:val="28"/>
        </w:rPr>
      </w:pPr>
      <w:r w:rsidRPr="00D3354E">
        <w:rPr>
          <w:rFonts w:ascii="Times New Roman" w:hAnsi="Times New Roman" w:cs="Times New Roman"/>
          <w:sz w:val="28"/>
          <w:szCs w:val="28"/>
        </w:rPr>
        <w:t>„Nach Au</w:t>
      </w:r>
      <w:r w:rsidR="002F56A1" w:rsidRPr="00D3354E">
        <w:rPr>
          <w:rFonts w:ascii="Times New Roman" w:hAnsi="Times New Roman" w:cs="Times New Roman"/>
          <w:sz w:val="28"/>
          <w:szCs w:val="28"/>
        </w:rPr>
        <w:t>schwitz ein Gedicht zu schreiben, ist barbarisch.</w:t>
      </w:r>
      <w:r w:rsidRPr="00D3354E">
        <w:rPr>
          <w:rFonts w:ascii="Times New Roman" w:hAnsi="Times New Roman" w:cs="Times New Roman"/>
          <w:sz w:val="28"/>
          <w:szCs w:val="28"/>
        </w:rPr>
        <w:t>“</w:t>
      </w:r>
      <w:r w:rsidR="005F685A" w:rsidRPr="00D3354E">
        <w:rPr>
          <w:rStyle w:val="Funotenzeichen"/>
          <w:rFonts w:ascii="Times New Roman" w:hAnsi="Times New Roman" w:cs="Times New Roman"/>
          <w:sz w:val="28"/>
          <w:szCs w:val="28"/>
        </w:rPr>
        <w:footnoteReference w:id="1"/>
      </w:r>
      <w:r w:rsidR="002F56A1" w:rsidRPr="00D3354E">
        <w:rPr>
          <w:rFonts w:ascii="Times New Roman" w:hAnsi="Times New Roman" w:cs="Times New Roman"/>
          <w:sz w:val="28"/>
          <w:szCs w:val="28"/>
        </w:rPr>
        <w:t xml:space="preserve"> Warum?</w:t>
      </w:r>
    </w:p>
    <w:p w:rsidR="002F56A1"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Greift das </w:t>
      </w:r>
      <w:r w:rsidR="002F56A1" w:rsidRPr="00D3354E">
        <w:rPr>
          <w:rFonts w:ascii="Times New Roman" w:hAnsi="Times New Roman" w:cs="Times New Roman"/>
          <w:sz w:val="28"/>
          <w:szCs w:val="28"/>
        </w:rPr>
        <w:t xml:space="preserve">geschriebene </w:t>
      </w:r>
      <w:r w:rsidRPr="00D3354E">
        <w:rPr>
          <w:rFonts w:ascii="Times New Roman" w:hAnsi="Times New Roman" w:cs="Times New Roman"/>
          <w:sz w:val="28"/>
          <w:szCs w:val="28"/>
        </w:rPr>
        <w:t>Wort zu kurz, um die Schrecken</w:t>
      </w:r>
      <w:r w:rsidR="00553BA6" w:rsidRPr="00D3354E">
        <w:rPr>
          <w:rFonts w:ascii="Times New Roman" w:hAnsi="Times New Roman" w:cs="Times New Roman"/>
          <w:sz w:val="28"/>
          <w:szCs w:val="28"/>
        </w:rPr>
        <w:t xml:space="preserve"> der </w:t>
      </w:r>
      <w:r w:rsidR="003E1139" w:rsidRPr="00D3354E">
        <w:rPr>
          <w:rFonts w:ascii="Times New Roman" w:hAnsi="Times New Roman" w:cs="Times New Roman"/>
          <w:sz w:val="28"/>
          <w:szCs w:val="28"/>
        </w:rPr>
        <w:t>Konzentrationslager und des Holocaust</w:t>
      </w:r>
      <w:r w:rsidRPr="00D3354E">
        <w:rPr>
          <w:rFonts w:ascii="Times New Roman" w:hAnsi="Times New Roman" w:cs="Times New Roman"/>
          <w:sz w:val="28"/>
          <w:szCs w:val="28"/>
        </w:rPr>
        <w:t xml:space="preserve"> darzustellen? </w:t>
      </w:r>
    </w:p>
    <w:p w:rsidR="00E52B9A"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Ist jegliche Form der zweckfreien Ästhetik vermessen, nach</w:t>
      </w:r>
      <w:r w:rsidR="003E1139" w:rsidRPr="00D3354E">
        <w:rPr>
          <w:rFonts w:ascii="Times New Roman" w:hAnsi="Times New Roman" w:cs="Times New Roman"/>
          <w:sz w:val="28"/>
          <w:szCs w:val="28"/>
        </w:rPr>
        <w:t xml:space="preserve"> dem industriellen Völkermord in</w:t>
      </w:r>
      <w:r w:rsidR="00553BA6" w:rsidRPr="00D3354E">
        <w:rPr>
          <w:rFonts w:ascii="Times New Roman" w:hAnsi="Times New Roman" w:cs="Times New Roman"/>
          <w:sz w:val="28"/>
          <w:szCs w:val="28"/>
        </w:rPr>
        <w:t xml:space="preserve"> Aus</w:t>
      </w:r>
      <w:r w:rsidRPr="00D3354E">
        <w:rPr>
          <w:rFonts w:ascii="Times New Roman" w:hAnsi="Times New Roman" w:cs="Times New Roman"/>
          <w:sz w:val="28"/>
          <w:szCs w:val="28"/>
        </w:rPr>
        <w:t xml:space="preserve">chwitz? </w:t>
      </w:r>
    </w:p>
    <w:p w:rsidR="002F56A1" w:rsidRPr="00D3354E" w:rsidRDefault="002F56A1" w:rsidP="00D3354E">
      <w:pPr>
        <w:jc w:val="both"/>
        <w:rPr>
          <w:rFonts w:ascii="Times New Roman" w:hAnsi="Times New Roman" w:cs="Times New Roman"/>
          <w:sz w:val="28"/>
          <w:szCs w:val="28"/>
        </w:rPr>
      </w:pPr>
    </w:p>
    <w:p w:rsidR="002F56A1" w:rsidRPr="00D3354E" w:rsidRDefault="00E52B9A"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Oder wird damit auch deutlich, dass die deutsche Sprache, die so ein unermessliches Spektrum an Möglichkeiten hat, feine Bedeutungsnuancen zu artikulieren und differenziert zu argumentieren, </w:t>
      </w:r>
      <w:r w:rsidR="003E1139" w:rsidRPr="00D3354E">
        <w:rPr>
          <w:rFonts w:ascii="Times New Roman" w:hAnsi="Times New Roman" w:cs="Times New Roman"/>
          <w:sz w:val="28"/>
          <w:szCs w:val="28"/>
        </w:rPr>
        <w:t xml:space="preserve">heutzutage wieder </w:t>
      </w:r>
      <w:r w:rsidRPr="00D3354E">
        <w:rPr>
          <w:rFonts w:ascii="Times New Roman" w:hAnsi="Times New Roman" w:cs="Times New Roman"/>
          <w:sz w:val="28"/>
          <w:szCs w:val="28"/>
        </w:rPr>
        <w:t xml:space="preserve">vergewaltigt </w:t>
      </w:r>
      <w:r w:rsidR="002F56A1" w:rsidRPr="00D3354E">
        <w:rPr>
          <w:rFonts w:ascii="Times New Roman" w:hAnsi="Times New Roman" w:cs="Times New Roman"/>
          <w:sz w:val="28"/>
          <w:szCs w:val="28"/>
        </w:rPr>
        <w:t>wird wi</w:t>
      </w:r>
      <w:r w:rsidR="00553BA6" w:rsidRPr="00D3354E">
        <w:rPr>
          <w:rFonts w:ascii="Times New Roman" w:hAnsi="Times New Roman" w:cs="Times New Roman"/>
          <w:sz w:val="28"/>
          <w:szCs w:val="28"/>
        </w:rPr>
        <w:t>e vor 80 Jahren unter den Nazis?</w:t>
      </w:r>
    </w:p>
    <w:p w:rsidR="002F56A1" w:rsidRPr="00D3354E" w:rsidRDefault="002F56A1" w:rsidP="00D3354E">
      <w:pPr>
        <w:jc w:val="both"/>
        <w:rPr>
          <w:rFonts w:ascii="Times New Roman" w:hAnsi="Times New Roman" w:cs="Times New Roman"/>
          <w:sz w:val="28"/>
          <w:szCs w:val="28"/>
        </w:rPr>
      </w:pPr>
    </w:p>
    <w:p w:rsidR="00E52B9A"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Die Sprache der Dichter und Denker wurde missbraucht und in Schablonen des Hasses gepress</w:t>
      </w:r>
      <w:r w:rsidR="00F167EE" w:rsidRPr="00D3354E">
        <w:rPr>
          <w:rFonts w:ascii="Times New Roman" w:hAnsi="Times New Roman" w:cs="Times New Roman"/>
          <w:sz w:val="28"/>
          <w:szCs w:val="28"/>
        </w:rPr>
        <w:t>t</w:t>
      </w:r>
      <w:r w:rsidRPr="00D3354E">
        <w:rPr>
          <w:rFonts w:ascii="Times New Roman" w:hAnsi="Times New Roman" w:cs="Times New Roman"/>
          <w:sz w:val="28"/>
          <w:szCs w:val="28"/>
        </w:rPr>
        <w:t xml:space="preserve">, in </w:t>
      </w:r>
      <w:r w:rsidR="00553BA6" w:rsidRPr="00D3354E">
        <w:rPr>
          <w:rFonts w:ascii="Times New Roman" w:hAnsi="Times New Roman" w:cs="Times New Roman"/>
          <w:sz w:val="28"/>
          <w:szCs w:val="28"/>
        </w:rPr>
        <w:t>völkische</w:t>
      </w:r>
      <w:r w:rsidRPr="00D3354E">
        <w:rPr>
          <w:rFonts w:ascii="Times New Roman" w:hAnsi="Times New Roman" w:cs="Times New Roman"/>
          <w:sz w:val="28"/>
          <w:szCs w:val="28"/>
        </w:rPr>
        <w:t xml:space="preserve"> Floskeln, in </w:t>
      </w:r>
      <w:r w:rsidR="00553BA6" w:rsidRPr="00D3354E">
        <w:rPr>
          <w:rFonts w:ascii="Times New Roman" w:hAnsi="Times New Roman" w:cs="Times New Roman"/>
          <w:sz w:val="28"/>
          <w:szCs w:val="28"/>
        </w:rPr>
        <w:t>hasserfüllte</w:t>
      </w:r>
      <w:r w:rsidRPr="00D3354E">
        <w:rPr>
          <w:rFonts w:ascii="Times New Roman" w:hAnsi="Times New Roman" w:cs="Times New Roman"/>
          <w:sz w:val="28"/>
          <w:szCs w:val="28"/>
        </w:rPr>
        <w:t xml:space="preserve"> Parolen und in unendlich menschenverachtende Ansichten. </w:t>
      </w:r>
      <w:r w:rsidR="00E52B9A" w:rsidRPr="00D3354E">
        <w:rPr>
          <w:rFonts w:ascii="Times New Roman" w:hAnsi="Times New Roman" w:cs="Times New Roman"/>
          <w:sz w:val="28"/>
          <w:szCs w:val="28"/>
        </w:rPr>
        <w:t xml:space="preserve"> </w:t>
      </w:r>
    </w:p>
    <w:p w:rsidR="00E52B9A" w:rsidRPr="00D3354E" w:rsidRDefault="00E52B9A" w:rsidP="00D3354E">
      <w:pPr>
        <w:jc w:val="both"/>
        <w:rPr>
          <w:rFonts w:ascii="Times New Roman" w:hAnsi="Times New Roman" w:cs="Times New Roman"/>
          <w:sz w:val="28"/>
          <w:szCs w:val="28"/>
        </w:rPr>
      </w:pPr>
    </w:p>
    <w:p w:rsidR="002F56A1" w:rsidRPr="00D3354E" w:rsidRDefault="00DD2FB0" w:rsidP="00D3354E">
      <w:pPr>
        <w:jc w:val="both"/>
        <w:rPr>
          <w:rFonts w:ascii="Times New Roman" w:hAnsi="Times New Roman" w:cs="Times New Roman"/>
          <w:sz w:val="28"/>
          <w:szCs w:val="28"/>
        </w:rPr>
      </w:pPr>
      <w:r w:rsidRPr="00D3354E">
        <w:rPr>
          <w:rFonts w:ascii="Times New Roman" w:hAnsi="Times New Roman" w:cs="Times New Roman"/>
          <w:sz w:val="28"/>
          <w:szCs w:val="28"/>
        </w:rPr>
        <w:t>Das ist die Sprache der Angst und des Hasses.</w:t>
      </w:r>
      <w:r w:rsidR="00254150" w:rsidRPr="00D3354E">
        <w:rPr>
          <w:rFonts w:ascii="Times New Roman" w:hAnsi="Times New Roman" w:cs="Times New Roman"/>
          <w:sz w:val="28"/>
          <w:szCs w:val="28"/>
        </w:rPr>
        <w:t xml:space="preserve"> </w:t>
      </w:r>
    </w:p>
    <w:p w:rsidR="002F56A1"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Und das passiert auch heute wieder.</w:t>
      </w:r>
    </w:p>
    <w:p w:rsidR="0084631E" w:rsidRPr="00D3354E" w:rsidRDefault="00254150" w:rsidP="00D3354E">
      <w:pPr>
        <w:jc w:val="both"/>
        <w:rPr>
          <w:rFonts w:ascii="Times New Roman" w:hAnsi="Times New Roman" w:cs="Times New Roman"/>
          <w:sz w:val="28"/>
          <w:szCs w:val="28"/>
        </w:rPr>
      </w:pPr>
      <w:r w:rsidRPr="00D3354E">
        <w:rPr>
          <w:rFonts w:ascii="Times New Roman" w:hAnsi="Times New Roman" w:cs="Times New Roman"/>
          <w:sz w:val="28"/>
          <w:szCs w:val="28"/>
        </w:rPr>
        <w:t>Und dagegen wollen wir uns wehren.</w:t>
      </w:r>
      <w:r w:rsidR="002F56A1" w:rsidRPr="00D3354E">
        <w:rPr>
          <w:rFonts w:ascii="Times New Roman" w:hAnsi="Times New Roman" w:cs="Times New Roman"/>
          <w:sz w:val="28"/>
          <w:szCs w:val="28"/>
        </w:rPr>
        <w:t xml:space="preserve"> Hier, und jetzt und heute!</w:t>
      </w:r>
    </w:p>
    <w:p w:rsidR="00DD2FB0" w:rsidRPr="00D3354E" w:rsidRDefault="00DD2FB0" w:rsidP="00D3354E">
      <w:pPr>
        <w:jc w:val="both"/>
        <w:rPr>
          <w:rFonts w:ascii="Times New Roman" w:hAnsi="Times New Roman" w:cs="Times New Roman"/>
          <w:sz w:val="28"/>
          <w:szCs w:val="28"/>
        </w:rPr>
      </w:pPr>
    </w:p>
    <w:p w:rsidR="002F56A1" w:rsidRPr="00D3354E" w:rsidRDefault="002F56A1" w:rsidP="00D3354E">
      <w:pPr>
        <w:jc w:val="both"/>
        <w:rPr>
          <w:rFonts w:ascii="Times New Roman" w:hAnsi="Times New Roman" w:cs="Times New Roman"/>
          <w:sz w:val="28"/>
          <w:szCs w:val="28"/>
        </w:rPr>
      </w:pPr>
    </w:p>
    <w:p w:rsidR="00DD2FB0" w:rsidRPr="00D3354E" w:rsidRDefault="00DD2FB0" w:rsidP="00D3354E">
      <w:pPr>
        <w:jc w:val="both"/>
        <w:rPr>
          <w:rFonts w:ascii="Times New Roman" w:hAnsi="Times New Roman" w:cs="Times New Roman"/>
          <w:sz w:val="28"/>
          <w:szCs w:val="28"/>
        </w:rPr>
      </w:pPr>
      <w:r w:rsidRPr="00D3354E">
        <w:rPr>
          <w:rFonts w:ascii="Times New Roman" w:hAnsi="Times New Roman" w:cs="Times New Roman"/>
          <w:sz w:val="28"/>
          <w:szCs w:val="28"/>
        </w:rPr>
        <w:lastRenderedPageBreak/>
        <w:t xml:space="preserve">Und drum stehe ich jetzt hier und spreche und fühle mich an Hugo von Hofmannsthals </w:t>
      </w:r>
      <w:proofErr w:type="spellStart"/>
      <w:r w:rsidR="002F56A1" w:rsidRPr="00D3354E">
        <w:rPr>
          <w:rFonts w:ascii="Times New Roman" w:hAnsi="Times New Roman" w:cs="Times New Roman"/>
          <w:sz w:val="28"/>
          <w:szCs w:val="28"/>
        </w:rPr>
        <w:t>Chandos</w:t>
      </w:r>
      <w:proofErr w:type="spellEnd"/>
      <w:r w:rsidR="002F56A1" w:rsidRPr="00D3354E">
        <w:rPr>
          <w:rFonts w:ascii="Times New Roman" w:hAnsi="Times New Roman" w:cs="Times New Roman"/>
          <w:sz w:val="28"/>
          <w:szCs w:val="28"/>
        </w:rPr>
        <w:t>-Brief erinnert (um bei der Sprache der Dichter und Denker zu bleiben).</w:t>
      </w:r>
      <w:r w:rsidR="00D3354E" w:rsidRPr="00D3354E">
        <w:rPr>
          <w:rFonts w:ascii="Times New Roman" w:hAnsi="Times New Roman" w:cs="Times New Roman"/>
          <w:sz w:val="28"/>
          <w:szCs w:val="28"/>
        </w:rPr>
        <w:t xml:space="preserve"> </w:t>
      </w:r>
      <w:r w:rsidRPr="00D3354E">
        <w:rPr>
          <w:rFonts w:ascii="Times New Roman" w:hAnsi="Times New Roman" w:cs="Times New Roman"/>
          <w:sz w:val="28"/>
          <w:szCs w:val="28"/>
        </w:rPr>
        <w:t xml:space="preserve">Des fiktiven Lord </w:t>
      </w:r>
      <w:proofErr w:type="spellStart"/>
      <w:r w:rsidRPr="00D3354E">
        <w:rPr>
          <w:rFonts w:ascii="Times New Roman" w:hAnsi="Times New Roman" w:cs="Times New Roman"/>
          <w:sz w:val="28"/>
          <w:szCs w:val="28"/>
        </w:rPr>
        <w:t>Chandos</w:t>
      </w:r>
      <w:proofErr w:type="spellEnd"/>
      <w:r w:rsidR="00553BA6" w:rsidRPr="00D3354E">
        <w:rPr>
          <w:rFonts w:ascii="Times New Roman" w:hAnsi="Times New Roman" w:cs="Times New Roman"/>
          <w:sz w:val="28"/>
          <w:szCs w:val="28"/>
        </w:rPr>
        <w:t>‘</w:t>
      </w:r>
      <w:r w:rsidRPr="00D3354E">
        <w:rPr>
          <w:rFonts w:ascii="Times New Roman" w:hAnsi="Times New Roman" w:cs="Times New Roman"/>
          <w:sz w:val="28"/>
          <w:szCs w:val="28"/>
        </w:rPr>
        <w:t xml:space="preserve"> Worte waren nämlich:</w:t>
      </w:r>
    </w:p>
    <w:p w:rsidR="00DD2FB0" w:rsidRPr="00D3354E" w:rsidRDefault="00DD2FB0" w:rsidP="00D3354E">
      <w:pPr>
        <w:jc w:val="both"/>
        <w:rPr>
          <w:rFonts w:ascii="Times New Roman" w:hAnsi="Times New Roman" w:cs="Times New Roman"/>
          <w:sz w:val="28"/>
          <w:szCs w:val="28"/>
        </w:rPr>
      </w:pPr>
    </w:p>
    <w:p w:rsidR="00DD2FB0" w:rsidRPr="00D3354E" w:rsidRDefault="00DD2FB0" w:rsidP="00D3354E">
      <w:pPr>
        <w:jc w:val="both"/>
        <w:rPr>
          <w:rFonts w:ascii="Times New Roman" w:eastAsia="Times New Roman" w:hAnsi="Times New Roman" w:cs="Times New Roman"/>
          <w:sz w:val="28"/>
          <w:szCs w:val="28"/>
          <w:lang w:eastAsia="de-DE"/>
        </w:rPr>
      </w:pPr>
      <w:r w:rsidRPr="00D3354E">
        <w:rPr>
          <w:rFonts w:ascii="Times New Roman" w:eastAsia="Times New Roman" w:hAnsi="Times New Roman" w:cs="Times New Roman"/>
          <w:sz w:val="28"/>
          <w:szCs w:val="28"/>
          <w:lang w:eastAsia="de-DE"/>
        </w:rPr>
        <w:t xml:space="preserve">„Mein Fall ist in Kürze dieser: Es ist mir völlig die Fähigkeit </w:t>
      </w:r>
      <w:proofErr w:type="gramStart"/>
      <w:r w:rsidRPr="00D3354E">
        <w:rPr>
          <w:rFonts w:ascii="Times New Roman" w:eastAsia="Times New Roman" w:hAnsi="Times New Roman" w:cs="Times New Roman"/>
          <w:sz w:val="28"/>
          <w:szCs w:val="28"/>
          <w:lang w:eastAsia="de-DE"/>
        </w:rPr>
        <w:t>abhanden gekommen</w:t>
      </w:r>
      <w:proofErr w:type="gramEnd"/>
      <w:r w:rsidRPr="00D3354E">
        <w:rPr>
          <w:rFonts w:ascii="Times New Roman" w:eastAsia="Times New Roman" w:hAnsi="Times New Roman" w:cs="Times New Roman"/>
          <w:sz w:val="28"/>
          <w:szCs w:val="28"/>
          <w:lang w:eastAsia="de-DE"/>
        </w:rPr>
        <w:t xml:space="preserve">, über irgend etwas zusammenhängend zu denken oder zu sprechen. […] Ich empfand ein unerklärliches Unbehagen, die Worte 'Geist', 'Seele' oder 'Körper' nur auszusprechen, [denn] die abstrakten Worte, deren sich doch die Zunge naturgemäß bedienen </w:t>
      </w:r>
      <w:proofErr w:type="spellStart"/>
      <w:r w:rsidRPr="00D3354E">
        <w:rPr>
          <w:rFonts w:ascii="Times New Roman" w:eastAsia="Times New Roman" w:hAnsi="Times New Roman" w:cs="Times New Roman"/>
          <w:sz w:val="28"/>
          <w:szCs w:val="28"/>
          <w:lang w:eastAsia="de-DE"/>
        </w:rPr>
        <w:t>muß</w:t>
      </w:r>
      <w:proofErr w:type="spellEnd"/>
      <w:r w:rsidRPr="00D3354E">
        <w:rPr>
          <w:rFonts w:ascii="Times New Roman" w:eastAsia="Times New Roman" w:hAnsi="Times New Roman" w:cs="Times New Roman"/>
          <w:sz w:val="28"/>
          <w:szCs w:val="28"/>
          <w:lang w:eastAsia="de-DE"/>
        </w:rPr>
        <w:t xml:space="preserve">, um irgendwelches Urteil an den Tag zu geben, zerfielen </w:t>
      </w:r>
      <w:r w:rsidR="00254150" w:rsidRPr="00D3354E">
        <w:rPr>
          <w:rFonts w:ascii="Times New Roman" w:eastAsia="Times New Roman" w:hAnsi="Times New Roman" w:cs="Times New Roman"/>
          <w:sz w:val="28"/>
          <w:szCs w:val="28"/>
          <w:lang w:eastAsia="de-DE"/>
        </w:rPr>
        <w:t>mir im Munde wie modrige Pilze“.</w:t>
      </w:r>
      <w:r w:rsidR="005F685A" w:rsidRPr="00D3354E">
        <w:rPr>
          <w:rStyle w:val="Funotenzeichen"/>
          <w:rFonts w:ascii="Times New Roman" w:eastAsia="Times New Roman" w:hAnsi="Times New Roman" w:cs="Times New Roman"/>
          <w:sz w:val="28"/>
          <w:szCs w:val="28"/>
          <w:lang w:eastAsia="de-DE"/>
        </w:rPr>
        <w:footnoteReference w:id="2"/>
      </w:r>
    </w:p>
    <w:p w:rsidR="00DD2FB0" w:rsidRPr="00D3354E" w:rsidRDefault="00DD2FB0" w:rsidP="00D3354E">
      <w:pPr>
        <w:jc w:val="both"/>
        <w:rPr>
          <w:rFonts w:ascii="Times New Roman" w:hAnsi="Times New Roman" w:cs="Times New Roman"/>
          <w:sz w:val="28"/>
          <w:szCs w:val="28"/>
        </w:rPr>
      </w:pPr>
    </w:p>
    <w:p w:rsidR="002F56A1" w:rsidRPr="00D3354E" w:rsidRDefault="00DD2FB0" w:rsidP="00D3354E">
      <w:pPr>
        <w:jc w:val="both"/>
        <w:rPr>
          <w:rFonts w:ascii="Times New Roman" w:hAnsi="Times New Roman" w:cs="Times New Roman"/>
          <w:sz w:val="28"/>
          <w:szCs w:val="28"/>
        </w:rPr>
      </w:pPr>
      <w:r w:rsidRPr="00D3354E">
        <w:rPr>
          <w:rFonts w:ascii="Times New Roman" w:hAnsi="Times New Roman" w:cs="Times New Roman"/>
          <w:sz w:val="28"/>
          <w:szCs w:val="28"/>
        </w:rPr>
        <w:t>Genauso zerfallen mir</w:t>
      </w:r>
      <w:r w:rsidR="00DC2AEE" w:rsidRPr="00D3354E">
        <w:rPr>
          <w:rFonts w:ascii="Times New Roman" w:hAnsi="Times New Roman" w:cs="Times New Roman"/>
          <w:sz w:val="28"/>
          <w:szCs w:val="28"/>
        </w:rPr>
        <w:t xml:space="preserve"> </w:t>
      </w:r>
      <w:proofErr w:type="gramStart"/>
      <w:r w:rsidR="00DC2AEE" w:rsidRPr="00D3354E">
        <w:rPr>
          <w:rFonts w:ascii="Times New Roman" w:hAnsi="Times New Roman" w:cs="Times New Roman"/>
          <w:sz w:val="28"/>
          <w:szCs w:val="28"/>
        </w:rPr>
        <w:t>n</w:t>
      </w:r>
      <w:r w:rsidR="002F56A1" w:rsidRPr="00D3354E">
        <w:rPr>
          <w:rFonts w:ascii="Times New Roman" w:hAnsi="Times New Roman" w:cs="Times New Roman"/>
          <w:sz w:val="28"/>
          <w:szCs w:val="28"/>
        </w:rPr>
        <w:t xml:space="preserve">un </w:t>
      </w:r>
      <w:r w:rsidR="00553BA6" w:rsidRPr="00D3354E">
        <w:rPr>
          <w:rFonts w:ascii="Times New Roman" w:hAnsi="Times New Roman" w:cs="Times New Roman"/>
          <w:sz w:val="28"/>
          <w:szCs w:val="28"/>
        </w:rPr>
        <w:t xml:space="preserve"> Worte</w:t>
      </w:r>
      <w:proofErr w:type="gramEnd"/>
      <w:r w:rsidR="00553BA6" w:rsidRPr="00D3354E">
        <w:rPr>
          <w:rFonts w:ascii="Times New Roman" w:hAnsi="Times New Roman" w:cs="Times New Roman"/>
          <w:sz w:val="28"/>
          <w:szCs w:val="28"/>
        </w:rPr>
        <w:t xml:space="preserve"> wie „Freiheit“ im Munde, </w:t>
      </w:r>
      <w:r w:rsidRPr="00D3354E">
        <w:rPr>
          <w:rFonts w:ascii="Times New Roman" w:hAnsi="Times New Roman" w:cs="Times New Roman"/>
          <w:sz w:val="28"/>
          <w:szCs w:val="28"/>
        </w:rPr>
        <w:t xml:space="preserve">„Gleichberechtigung“, </w:t>
      </w:r>
      <w:r w:rsidR="002F56A1" w:rsidRPr="00D3354E">
        <w:rPr>
          <w:rFonts w:ascii="Times New Roman" w:hAnsi="Times New Roman" w:cs="Times New Roman"/>
          <w:sz w:val="28"/>
          <w:szCs w:val="28"/>
        </w:rPr>
        <w:t xml:space="preserve">„Freizügigkeit“, „Meinungsfreiheit“, </w:t>
      </w:r>
      <w:r w:rsidRPr="00D3354E">
        <w:rPr>
          <w:rFonts w:ascii="Times New Roman" w:hAnsi="Times New Roman" w:cs="Times New Roman"/>
          <w:sz w:val="28"/>
          <w:szCs w:val="28"/>
        </w:rPr>
        <w:t xml:space="preserve">„Recht auf Leben und Sicherheit der Person“ </w:t>
      </w:r>
      <w:r w:rsidR="00553BA6" w:rsidRPr="00D3354E">
        <w:rPr>
          <w:rFonts w:ascii="Times New Roman" w:hAnsi="Times New Roman" w:cs="Times New Roman"/>
          <w:sz w:val="28"/>
          <w:szCs w:val="28"/>
        </w:rPr>
        <w:t>– wie modrige Pilze</w:t>
      </w:r>
      <w:r w:rsidRPr="00D3354E">
        <w:rPr>
          <w:rFonts w:ascii="Times New Roman" w:hAnsi="Times New Roman" w:cs="Times New Roman"/>
          <w:sz w:val="28"/>
          <w:szCs w:val="28"/>
        </w:rPr>
        <w:t xml:space="preserve">. </w:t>
      </w:r>
    </w:p>
    <w:p w:rsidR="002F56A1" w:rsidRPr="00D3354E" w:rsidRDefault="002F56A1" w:rsidP="00D3354E">
      <w:pPr>
        <w:jc w:val="both"/>
        <w:rPr>
          <w:rFonts w:ascii="Times New Roman" w:hAnsi="Times New Roman" w:cs="Times New Roman"/>
          <w:sz w:val="28"/>
          <w:szCs w:val="28"/>
        </w:rPr>
      </w:pPr>
    </w:p>
    <w:p w:rsidR="002F56A1"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Diese </w:t>
      </w:r>
      <w:r w:rsidR="00DD2FB0" w:rsidRPr="00D3354E">
        <w:rPr>
          <w:rFonts w:ascii="Times New Roman" w:hAnsi="Times New Roman" w:cs="Times New Roman"/>
          <w:sz w:val="28"/>
          <w:szCs w:val="28"/>
        </w:rPr>
        <w:t>Worte</w:t>
      </w:r>
      <w:r w:rsidRPr="00D3354E">
        <w:rPr>
          <w:rFonts w:ascii="Times New Roman" w:hAnsi="Times New Roman" w:cs="Times New Roman"/>
          <w:sz w:val="28"/>
          <w:szCs w:val="28"/>
        </w:rPr>
        <w:t xml:space="preserve"> wurden</w:t>
      </w:r>
      <w:r w:rsidR="00DD2FB0" w:rsidRPr="00D3354E">
        <w:rPr>
          <w:rFonts w:ascii="Times New Roman" w:hAnsi="Times New Roman" w:cs="Times New Roman"/>
          <w:sz w:val="28"/>
          <w:szCs w:val="28"/>
        </w:rPr>
        <w:t xml:space="preserve"> am 10. Dezember 1948 in der Generalversammlung der Vereinten Nationen zur Allgemeinen Erklärung der Menschenrechte in 30 Artikeln zusammen</w:t>
      </w:r>
      <w:r w:rsidRPr="00D3354E">
        <w:rPr>
          <w:rFonts w:ascii="Times New Roman" w:hAnsi="Times New Roman" w:cs="Times New Roman"/>
          <w:sz w:val="28"/>
          <w:szCs w:val="28"/>
        </w:rPr>
        <w:t>gefasst.</w:t>
      </w:r>
      <w:r w:rsidR="00553BA6" w:rsidRPr="00D3354E">
        <w:rPr>
          <w:rFonts w:ascii="Times New Roman" w:hAnsi="Times New Roman" w:cs="Times New Roman"/>
          <w:sz w:val="28"/>
          <w:szCs w:val="28"/>
        </w:rPr>
        <w:t xml:space="preserve"> </w:t>
      </w:r>
      <w:r w:rsidR="00DD2FB0" w:rsidRPr="00D3354E">
        <w:rPr>
          <w:rFonts w:ascii="Times New Roman" w:hAnsi="Times New Roman" w:cs="Times New Roman"/>
          <w:sz w:val="28"/>
          <w:szCs w:val="28"/>
        </w:rPr>
        <w:t>Im Jahr 1948 war die Erinnerung daran</w:t>
      </w:r>
      <w:r w:rsidRPr="00D3354E">
        <w:rPr>
          <w:rFonts w:ascii="Times New Roman" w:hAnsi="Times New Roman" w:cs="Times New Roman"/>
          <w:sz w:val="28"/>
          <w:szCs w:val="28"/>
        </w:rPr>
        <w:t xml:space="preserve"> noch frisch</w:t>
      </w:r>
      <w:r w:rsidR="00DD2FB0" w:rsidRPr="00D3354E">
        <w:rPr>
          <w:rFonts w:ascii="Times New Roman" w:hAnsi="Times New Roman" w:cs="Times New Roman"/>
          <w:sz w:val="28"/>
          <w:szCs w:val="28"/>
        </w:rPr>
        <w:t xml:space="preserve">, </w:t>
      </w:r>
    </w:p>
    <w:p w:rsidR="002F56A1" w:rsidRPr="00D3354E" w:rsidRDefault="00DD2FB0"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was eine Missachtung der Menschenrechte im großen Stil gebären kann, </w:t>
      </w:r>
    </w:p>
    <w:p w:rsidR="00254150" w:rsidRPr="00D3354E" w:rsidRDefault="00DD2FB0"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und zwar einen weltverschlingenden </w:t>
      </w:r>
      <w:r w:rsidR="002F56A1" w:rsidRPr="00D3354E">
        <w:rPr>
          <w:rFonts w:ascii="Times New Roman" w:hAnsi="Times New Roman" w:cs="Times New Roman"/>
          <w:sz w:val="28"/>
          <w:szCs w:val="28"/>
        </w:rPr>
        <w:t>Völkermord und Krieg.</w:t>
      </w:r>
    </w:p>
    <w:p w:rsidR="00254150" w:rsidRPr="00D3354E" w:rsidRDefault="00254150" w:rsidP="00D3354E">
      <w:pPr>
        <w:jc w:val="both"/>
        <w:rPr>
          <w:rFonts w:ascii="Times New Roman" w:hAnsi="Times New Roman" w:cs="Times New Roman"/>
          <w:sz w:val="28"/>
          <w:szCs w:val="28"/>
        </w:rPr>
      </w:pPr>
    </w:p>
    <w:p w:rsidR="002F56A1" w:rsidRPr="00D3354E" w:rsidRDefault="004C43A7" w:rsidP="00D3354E">
      <w:pPr>
        <w:jc w:val="both"/>
        <w:rPr>
          <w:rFonts w:ascii="Times New Roman" w:hAnsi="Times New Roman" w:cs="Times New Roman"/>
          <w:sz w:val="28"/>
          <w:szCs w:val="28"/>
        </w:rPr>
      </w:pPr>
      <w:r w:rsidRPr="00D3354E">
        <w:rPr>
          <w:rFonts w:ascii="Times New Roman" w:hAnsi="Times New Roman" w:cs="Times New Roman"/>
          <w:sz w:val="28"/>
          <w:szCs w:val="28"/>
        </w:rPr>
        <w:t>Heute wirken die Worte geflügelt, groß und beinahe altertüm</w:t>
      </w:r>
      <w:r w:rsidR="006F7FF0" w:rsidRPr="00D3354E">
        <w:rPr>
          <w:rFonts w:ascii="Times New Roman" w:hAnsi="Times New Roman" w:cs="Times New Roman"/>
          <w:sz w:val="28"/>
          <w:szCs w:val="28"/>
        </w:rPr>
        <w:t>l</w:t>
      </w:r>
      <w:r w:rsidRPr="00D3354E">
        <w:rPr>
          <w:rFonts w:ascii="Times New Roman" w:hAnsi="Times New Roman" w:cs="Times New Roman"/>
          <w:sz w:val="28"/>
          <w:szCs w:val="28"/>
        </w:rPr>
        <w:t>ich pat</w:t>
      </w:r>
      <w:r w:rsidR="006F7FF0" w:rsidRPr="00D3354E">
        <w:rPr>
          <w:rFonts w:ascii="Times New Roman" w:hAnsi="Times New Roman" w:cs="Times New Roman"/>
          <w:sz w:val="28"/>
          <w:szCs w:val="28"/>
        </w:rPr>
        <w:t>hetisch. Warum? Weil sie angesichts der aktuellen Tendenzen und Veränderungen</w:t>
      </w:r>
      <w:r w:rsidRPr="00D3354E">
        <w:rPr>
          <w:rFonts w:ascii="Times New Roman" w:hAnsi="Times New Roman" w:cs="Times New Roman"/>
          <w:sz w:val="28"/>
          <w:szCs w:val="28"/>
        </w:rPr>
        <w:t xml:space="preserve"> </w:t>
      </w:r>
    </w:p>
    <w:p w:rsidR="002F56A1" w:rsidRPr="00D3354E" w:rsidRDefault="006F7FF0"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mit Füßen getreten werden. </w:t>
      </w:r>
    </w:p>
    <w:p w:rsidR="0084631E" w:rsidRPr="00D3354E" w:rsidRDefault="00553BA6" w:rsidP="00D3354E">
      <w:pPr>
        <w:jc w:val="both"/>
        <w:rPr>
          <w:rFonts w:ascii="Times New Roman" w:hAnsi="Times New Roman" w:cs="Times New Roman"/>
          <w:sz w:val="28"/>
          <w:szCs w:val="28"/>
        </w:rPr>
      </w:pPr>
      <w:r w:rsidRPr="00D3354E">
        <w:rPr>
          <w:rFonts w:ascii="Times New Roman" w:hAnsi="Times New Roman" w:cs="Times New Roman"/>
          <w:sz w:val="28"/>
          <w:szCs w:val="28"/>
        </w:rPr>
        <w:t>Der</w:t>
      </w:r>
      <w:r w:rsidR="006F7FF0" w:rsidRPr="00D3354E">
        <w:rPr>
          <w:rFonts w:ascii="Times New Roman" w:hAnsi="Times New Roman" w:cs="Times New Roman"/>
          <w:sz w:val="28"/>
          <w:szCs w:val="28"/>
        </w:rPr>
        <w:t xml:space="preserve"> Rechts-Rum-Tenor der heutigen Zeit hat die öffentliche Meinung z</w:t>
      </w:r>
      <w:r w:rsidRPr="00D3354E">
        <w:rPr>
          <w:rFonts w:ascii="Times New Roman" w:hAnsi="Times New Roman" w:cs="Times New Roman"/>
          <w:sz w:val="28"/>
          <w:szCs w:val="28"/>
        </w:rPr>
        <w:t xml:space="preserve">um RTL 2 Zitat verkommen lassen, </w:t>
      </w:r>
      <w:r w:rsidR="006F7FF0" w:rsidRPr="00D3354E">
        <w:rPr>
          <w:rFonts w:ascii="Times New Roman" w:hAnsi="Times New Roman" w:cs="Times New Roman"/>
          <w:sz w:val="28"/>
          <w:szCs w:val="28"/>
        </w:rPr>
        <w:t>und ein Appell an die Menschenrechte wirkt oft aus der Zeit gefallen</w:t>
      </w:r>
      <w:r w:rsidRPr="00D3354E">
        <w:rPr>
          <w:rFonts w:ascii="Times New Roman" w:hAnsi="Times New Roman" w:cs="Times New Roman"/>
          <w:sz w:val="28"/>
          <w:szCs w:val="28"/>
        </w:rPr>
        <w:t xml:space="preserve"> </w:t>
      </w:r>
      <w:r w:rsidR="006F7FF0" w:rsidRPr="00D3354E">
        <w:rPr>
          <w:rFonts w:ascii="Times New Roman" w:hAnsi="Times New Roman" w:cs="Times New Roman"/>
          <w:sz w:val="28"/>
          <w:szCs w:val="28"/>
        </w:rPr>
        <w:t xml:space="preserve">oder naiv-romantisch-verloren wie ein Goethe-Gedicht zum </w:t>
      </w:r>
      <w:proofErr w:type="spellStart"/>
      <w:r w:rsidR="006F7FF0" w:rsidRPr="00D3354E">
        <w:rPr>
          <w:rFonts w:ascii="Times New Roman" w:hAnsi="Times New Roman" w:cs="Times New Roman"/>
          <w:sz w:val="28"/>
          <w:szCs w:val="28"/>
        </w:rPr>
        <w:t>Tinder</w:t>
      </w:r>
      <w:proofErr w:type="spellEnd"/>
      <w:r w:rsidR="006F7FF0" w:rsidRPr="00D3354E">
        <w:rPr>
          <w:rFonts w:ascii="Times New Roman" w:hAnsi="Times New Roman" w:cs="Times New Roman"/>
          <w:sz w:val="28"/>
          <w:szCs w:val="28"/>
        </w:rPr>
        <w:t xml:space="preserve">-Date. </w:t>
      </w:r>
    </w:p>
    <w:p w:rsidR="00254150"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Doch wir sind heute hier und wir haben einen Plan. </w:t>
      </w:r>
    </w:p>
    <w:p w:rsidR="002F56A1"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Wir möchten </w:t>
      </w:r>
      <w:r w:rsidR="00254150" w:rsidRPr="00D3354E">
        <w:rPr>
          <w:rFonts w:ascii="Times New Roman" w:hAnsi="Times New Roman" w:cs="Times New Roman"/>
          <w:sz w:val="28"/>
          <w:szCs w:val="28"/>
        </w:rPr>
        <w:t>heute hier</w:t>
      </w:r>
      <w:r w:rsidRPr="00D3354E">
        <w:rPr>
          <w:rFonts w:ascii="Times New Roman" w:hAnsi="Times New Roman" w:cs="Times New Roman"/>
          <w:sz w:val="28"/>
          <w:szCs w:val="28"/>
        </w:rPr>
        <w:t xml:space="preserve"> zusammen</w:t>
      </w:r>
      <w:r w:rsidR="00254150" w:rsidRPr="00D3354E">
        <w:rPr>
          <w:rFonts w:ascii="Times New Roman" w:hAnsi="Times New Roman" w:cs="Times New Roman"/>
          <w:sz w:val="28"/>
          <w:szCs w:val="28"/>
        </w:rPr>
        <w:t xml:space="preserve"> Wiederbelebungsmaßnahmen starten, </w:t>
      </w:r>
    </w:p>
    <w:p w:rsidR="002F56A1" w:rsidRPr="00D3354E" w:rsidRDefault="00254150" w:rsidP="00D3354E">
      <w:pPr>
        <w:jc w:val="both"/>
        <w:rPr>
          <w:rFonts w:ascii="Times New Roman" w:hAnsi="Times New Roman" w:cs="Times New Roman"/>
          <w:sz w:val="28"/>
          <w:szCs w:val="28"/>
        </w:rPr>
      </w:pPr>
      <w:r w:rsidRPr="00D3354E">
        <w:rPr>
          <w:rFonts w:ascii="Times New Roman" w:hAnsi="Times New Roman" w:cs="Times New Roman"/>
          <w:sz w:val="28"/>
          <w:szCs w:val="28"/>
        </w:rPr>
        <w:t>um diese Worthüllen</w:t>
      </w:r>
      <w:r w:rsidR="00491941" w:rsidRPr="00D3354E">
        <w:rPr>
          <w:rFonts w:ascii="Times New Roman" w:hAnsi="Times New Roman" w:cs="Times New Roman"/>
          <w:sz w:val="28"/>
          <w:szCs w:val="28"/>
        </w:rPr>
        <w:t xml:space="preserve"> wieder</w:t>
      </w:r>
      <w:r w:rsidRPr="00D3354E">
        <w:rPr>
          <w:rFonts w:ascii="Times New Roman" w:hAnsi="Times New Roman" w:cs="Times New Roman"/>
          <w:sz w:val="28"/>
          <w:szCs w:val="28"/>
        </w:rPr>
        <w:t xml:space="preserve"> mit Leben zu füllen. </w:t>
      </w:r>
    </w:p>
    <w:p w:rsidR="002F56A1" w:rsidRPr="00D3354E" w:rsidRDefault="002F56A1" w:rsidP="00D3354E">
      <w:pPr>
        <w:jc w:val="both"/>
        <w:rPr>
          <w:rFonts w:ascii="Times New Roman" w:hAnsi="Times New Roman" w:cs="Times New Roman"/>
          <w:sz w:val="28"/>
          <w:szCs w:val="28"/>
        </w:rPr>
      </w:pPr>
    </w:p>
    <w:p w:rsidR="00553BA6" w:rsidRPr="00D3354E" w:rsidRDefault="002F56A1" w:rsidP="00D3354E">
      <w:pPr>
        <w:jc w:val="both"/>
        <w:rPr>
          <w:rFonts w:ascii="Times New Roman" w:hAnsi="Times New Roman" w:cs="Times New Roman"/>
          <w:sz w:val="28"/>
          <w:szCs w:val="28"/>
        </w:rPr>
      </w:pPr>
      <w:r w:rsidRPr="00D3354E">
        <w:rPr>
          <w:rFonts w:ascii="Times New Roman" w:hAnsi="Times New Roman" w:cs="Times New Roman"/>
          <w:sz w:val="28"/>
          <w:szCs w:val="28"/>
        </w:rPr>
        <w:t>Das was ich hier</w:t>
      </w:r>
      <w:r w:rsidR="00491941" w:rsidRPr="00D3354E">
        <w:rPr>
          <w:rFonts w:ascii="Times New Roman" w:hAnsi="Times New Roman" w:cs="Times New Roman"/>
          <w:sz w:val="28"/>
          <w:szCs w:val="28"/>
        </w:rPr>
        <w:t xml:space="preserve"> mache, soll keine</w:t>
      </w:r>
      <w:r w:rsidR="00A5126C" w:rsidRPr="00D3354E">
        <w:rPr>
          <w:rFonts w:ascii="Times New Roman" w:hAnsi="Times New Roman" w:cs="Times New Roman"/>
          <w:sz w:val="28"/>
          <w:szCs w:val="28"/>
        </w:rPr>
        <w:t xml:space="preserve"> Rede sein, weil wir uns abkehren möchten von der Sprache des Hasses. Das hier ist eine</w:t>
      </w:r>
      <w:r w:rsidR="00254150" w:rsidRPr="00D3354E">
        <w:rPr>
          <w:rFonts w:ascii="Times New Roman" w:hAnsi="Times New Roman" w:cs="Times New Roman"/>
          <w:sz w:val="28"/>
          <w:szCs w:val="28"/>
        </w:rPr>
        <w:t xml:space="preserve"> Liebeserklärung an die Menschen </w:t>
      </w:r>
      <w:r w:rsidR="00FE41A2" w:rsidRPr="00D3354E">
        <w:rPr>
          <w:rFonts w:ascii="Times New Roman" w:hAnsi="Times New Roman" w:cs="Times New Roman"/>
          <w:sz w:val="28"/>
          <w:szCs w:val="28"/>
        </w:rPr>
        <w:t>und an die Menschenrechte</w:t>
      </w:r>
      <w:r w:rsidR="00A5126C" w:rsidRPr="00D3354E">
        <w:rPr>
          <w:rFonts w:ascii="Times New Roman" w:hAnsi="Times New Roman" w:cs="Times New Roman"/>
          <w:sz w:val="28"/>
          <w:szCs w:val="28"/>
        </w:rPr>
        <w:t>!</w:t>
      </w:r>
    </w:p>
    <w:p w:rsidR="00553BA6" w:rsidRPr="00D3354E" w:rsidRDefault="00553BA6" w:rsidP="00D3354E">
      <w:pPr>
        <w:jc w:val="both"/>
        <w:rPr>
          <w:rFonts w:ascii="Times New Roman" w:hAnsi="Times New Roman" w:cs="Times New Roman"/>
          <w:sz w:val="28"/>
          <w:szCs w:val="28"/>
        </w:rPr>
      </w:pPr>
    </w:p>
    <w:p w:rsidR="00254150" w:rsidRPr="00D3354E" w:rsidRDefault="00A5126C" w:rsidP="00D3354E">
      <w:pPr>
        <w:jc w:val="both"/>
        <w:rPr>
          <w:rFonts w:ascii="Times New Roman" w:hAnsi="Times New Roman" w:cs="Times New Roman"/>
          <w:sz w:val="28"/>
          <w:szCs w:val="28"/>
        </w:rPr>
      </w:pPr>
      <w:r w:rsidRPr="00D3354E">
        <w:rPr>
          <w:rFonts w:ascii="Times New Roman" w:hAnsi="Times New Roman" w:cs="Times New Roman"/>
          <w:sz w:val="28"/>
          <w:szCs w:val="28"/>
        </w:rPr>
        <w:t>WARUM?</w:t>
      </w:r>
      <w:r w:rsidR="00254150" w:rsidRPr="00D3354E">
        <w:rPr>
          <w:rFonts w:ascii="Times New Roman" w:hAnsi="Times New Roman" w:cs="Times New Roman"/>
          <w:sz w:val="28"/>
          <w:szCs w:val="28"/>
        </w:rPr>
        <w:t xml:space="preserve"> – und jetzt zitiere ich aus der Präambel der Menschenrechtscharta:</w:t>
      </w:r>
    </w:p>
    <w:p w:rsidR="00254150" w:rsidRPr="00D3354E" w:rsidRDefault="005F685A" w:rsidP="00D3354E">
      <w:pPr>
        <w:pStyle w:val="Listenabsatz"/>
        <w:numPr>
          <w:ilvl w:val="0"/>
          <w:numId w:val="1"/>
        </w:numPr>
        <w:jc w:val="both"/>
        <w:rPr>
          <w:rFonts w:ascii="Times New Roman" w:eastAsia="Times New Roman" w:hAnsi="Times New Roman" w:cs="Times New Roman"/>
          <w:sz w:val="28"/>
          <w:szCs w:val="28"/>
          <w:lang w:eastAsia="de-DE"/>
        </w:rPr>
      </w:pPr>
      <w:r w:rsidRPr="00D3354E">
        <w:rPr>
          <w:rFonts w:ascii="Times New Roman" w:eastAsia="Times New Roman" w:hAnsi="Times New Roman" w:cs="Times New Roman"/>
          <w:sz w:val="28"/>
          <w:szCs w:val="28"/>
          <w:lang w:eastAsia="de-DE"/>
        </w:rPr>
        <w:t>„</w:t>
      </w:r>
      <w:r w:rsidR="00553BA6" w:rsidRPr="00D3354E">
        <w:rPr>
          <w:rFonts w:ascii="Times New Roman" w:eastAsia="Times New Roman" w:hAnsi="Times New Roman" w:cs="Times New Roman"/>
          <w:sz w:val="28"/>
          <w:szCs w:val="28"/>
          <w:lang w:eastAsia="de-DE"/>
        </w:rPr>
        <w:t>d</w:t>
      </w:r>
      <w:r w:rsidR="00254150" w:rsidRPr="00D3354E">
        <w:rPr>
          <w:rFonts w:ascii="Times New Roman" w:eastAsia="Times New Roman" w:hAnsi="Times New Roman" w:cs="Times New Roman"/>
          <w:sz w:val="28"/>
          <w:szCs w:val="28"/>
          <w:lang w:eastAsia="de-DE"/>
        </w:rPr>
        <w:t xml:space="preserve">a die Anerkennung der angeborenen Würde und </w:t>
      </w:r>
      <w:proofErr w:type="spellStart"/>
      <w:r w:rsidR="00254150" w:rsidRPr="00D3354E">
        <w:rPr>
          <w:rFonts w:ascii="Times New Roman" w:eastAsia="Times New Roman" w:hAnsi="Times New Roman" w:cs="Times New Roman"/>
          <w:sz w:val="28"/>
          <w:szCs w:val="28"/>
          <w:lang w:eastAsia="de-DE"/>
        </w:rPr>
        <w:t>der gleichen</w:t>
      </w:r>
      <w:proofErr w:type="spellEnd"/>
      <w:r w:rsidR="00254150" w:rsidRPr="00D3354E">
        <w:rPr>
          <w:rFonts w:ascii="Times New Roman" w:eastAsia="Times New Roman" w:hAnsi="Times New Roman" w:cs="Times New Roman"/>
          <w:sz w:val="28"/>
          <w:szCs w:val="28"/>
          <w:lang w:eastAsia="de-DE"/>
        </w:rPr>
        <w:t xml:space="preserve"> und unveräußerlichen Rechte aller Mitglieder der Gemeinschaft der Menschen </w:t>
      </w:r>
      <w:r w:rsidR="00254150" w:rsidRPr="00D3354E">
        <w:rPr>
          <w:rFonts w:ascii="Times New Roman" w:eastAsia="Times New Roman" w:hAnsi="Times New Roman" w:cs="Times New Roman"/>
          <w:sz w:val="28"/>
          <w:szCs w:val="28"/>
          <w:lang w:eastAsia="de-DE"/>
        </w:rPr>
        <w:lastRenderedPageBreak/>
        <w:t>die Grundlage von Freiheit, Gerechtigkeit</w:t>
      </w:r>
      <w:r w:rsidR="00FE41A2" w:rsidRPr="00D3354E">
        <w:rPr>
          <w:rFonts w:ascii="Times New Roman" w:eastAsia="Times New Roman" w:hAnsi="Times New Roman" w:cs="Times New Roman"/>
          <w:sz w:val="28"/>
          <w:szCs w:val="28"/>
          <w:lang w:eastAsia="de-DE"/>
        </w:rPr>
        <w:t xml:space="preserve"> und Frieden in der Welt bildet</w:t>
      </w:r>
      <w:r w:rsidRPr="00D3354E">
        <w:rPr>
          <w:rFonts w:ascii="Times New Roman" w:eastAsia="Times New Roman" w:hAnsi="Times New Roman" w:cs="Times New Roman"/>
          <w:sz w:val="28"/>
          <w:szCs w:val="28"/>
          <w:lang w:eastAsia="de-DE"/>
        </w:rPr>
        <w:t xml:space="preserve"> […] </w:t>
      </w:r>
    </w:p>
    <w:p w:rsidR="00FE41A2" w:rsidRPr="00D3354E" w:rsidRDefault="00FE41A2" w:rsidP="00D3354E">
      <w:pPr>
        <w:pStyle w:val="StandardWeb"/>
        <w:numPr>
          <w:ilvl w:val="0"/>
          <w:numId w:val="1"/>
        </w:numPr>
        <w:jc w:val="both"/>
        <w:rPr>
          <w:sz w:val="28"/>
          <w:szCs w:val="28"/>
        </w:rPr>
      </w:pPr>
      <w:r w:rsidRPr="00D3354E">
        <w:rPr>
          <w:sz w:val="28"/>
          <w:szCs w:val="28"/>
        </w:rPr>
        <w:t>da die Mitgliedstaaten sich verpflichtet haben, in Zusammenarbeit mit den Vereinten Nationen auf die allgemeine Achtung und Einhaltung der Menschenrechte und Grundfreiheiten hinzuwirken,</w:t>
      </w:r>
    </w:p>
    <w:p w:rsidR="00D3354E" w:rsidRPr="00D3354E" w:rsidRDefault="00FE41A2" w:rsidP="00D3354E">
      <w:pPr>
        <w:pStyle w:val="StandardWeb"/>
        <w:numPr>
          <w:ilvl w:val="0"/>
          <w:numId w:val="1"/>
        </w:numPr>
        <w:jc w:val="both"/>
        <w:rPr>
          <w:sz w:val="28"/>
          <w:szCs w:val="28"/>
        </w:rPr>
      </w:pPr>
      <w:r w:rsidRPr="00D3354E">
        <w:rPr>
          <w:sz w:val="28"/>
          <w:szCs w:val="28"/>
        </w:rPr>
        <w:t>da ein gemeinsames Verständnis dieser Rechte und Freiheiten von größter Wichtigkeit für die volle Erfüllung dieser Verpflichtung ist.</w:t>
      </w:r>
      <w:r w:rsidR="005F685A" w:rsidRPr="00D3354E">
        <w:rPr>
          <w:sz w:val="28"/>
          <w:szCs w:val="28"/>
        </w:rPr>
        <w:t>“</w:t>
      </w:r>
      <w:r w:rsidR="005F685A" w:rsidRPr="00D3354E">
        <w:rPr>
          <w:rStyle w:val="Funotenzeichen"/>
          <w:sz w:val="28"/>
          <w:szCs w:val="28"/>
        </w:rPr>
        <w:footnoteReference w:id="3"/>
      </w:r>
    </w:p>
    <w:p w:rsidR="002433F4" w:rsidRPr="00D3354E" w:rsidRDefault="00FE41A2"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Und ich möchte </w:t>
      </w:r>
      <w:r w:rsidR="00A5126C" w:rsidRPr="00D3354E">
        <w:rPr>
          <w:rFonts w:ascii="Times New Roman" w:hAnsi="Times New Roman" w:cs="Times New Roman"/>
          <w:sz w:val="28"/>
          <w:szCs w:val="28"/>
        </w:rPr>
        <w:t xml:space="preserve">hier noch kurz die Inhaltspunkte aus der Menschenrechtscharta zitieren, die </w:t>
      </w:r>
      <w:r w:rsidR="00E91C85" w:rsidRPr="00D3354E">
        <w:rPr>
          <w:rFonts w:ascii="Times New Roman" w:hAnsi="Times New Roman" w:cs="Times New Roman"/>
          <w:sz w:val="28"/>
          <w:szCs w:val="28"/>
        </w:rPr>
        <w:t>das Fundament unserer</w:t>
      </w:r>
      <w:r w:rsidR="00A5126C" w:rsidRPr="00D3354E">
        <w:rPr>
          <w:rFonts w:ascii="Times New Roman" w:hAnsi="Times New Roman" w:cs="Times New Roman"/>
          <w:sz w:val="28"/>
          <w:szCs w:val="28"/>
        </w:rPr>
        <w:t xml:space="preserve"> Forderungen heute in dieser Demo </w:t>
      </w:r>
      <w:r w:rsidR="00E91C85" w:rsidRPr="00D3354E">
        <w:rPr>
          <w:rFonts w:ascii="Times New Roman" w:hAnsi="Times New Roman" w:cs="Times New Roman"/>
          <w:sz w:val="28"/>
          <w:szCs w:val="28"/>
        </w:rPr>
        <w:t>darstellen.</w:t>
      </w:r>
      <w:r w:rsidRPr="00D3354E">
        <w:rPr>
          <w:rFonts w:ascii="Times New Roman" w:hAnsi="Times New Roman" w:cs="Times New Roman"/>
          <w:sz w:val="28"/>
          <w:szCs w:val="28"/>
        </w:rPr>
        <w:t xml:space="preserve"> </w:t>
      </w:r>
    </w:p>
    <w:p w:rsidR="002433F4" w:rsidRPr="00D3354E" w:rsidRDefault="00E91C85" w:rsidP="00D3354E">
      <w:pPr>
        <w:jc w:val="both"/>
        <w:rPr>
          <w:rFonts w:ascii="Times New Roman" w:hAnsi="Times New Roman" w:cs="Times New Roman"/>
          <w:sz w:val="28"/>
          <w:szCs w:val="28"/>
        </w:rPr>
      </w:pPr>
      <w:r w:rsidRPr="00D3354E">
        <w:rPr>
          <w:rFonts w:ascii="Times New Roman" w:hAnsi="Times New Roman" w:cs="Times New Roman"/>
          <w:sz w:val="28"/>
          <w:szCs w:val="28"/>
        </w:rPr>
        <w:t>Und zwar den Artikel 1</w:t>
      </w:r>
      <w:r w:rsidR="002433F4" w:rsidRPr="00D3354E">
        <w:rPr>
          <w:rFonts w:ascii="Times New Roman" w:hAnsi="Times New Roman" w:cs="Times New Roman"/>
          <w:sz w:val="28"/>
          <w:szCs w:val="28"/>
        </w:rPr>
        <w:t xml:space="preserve"> als Absage an nationale Abschottung und Nationalismus: </w:t>
      </w:r>
    </w:p>
    <w:p w:rsidR="002433F4" w:rsidRPr="00D3354E" w:rsidRDefault="005F685A" w:rsidP="00D3354E">
      <w:pPr>
        <w:pStyle w:val="Listenabsatz"/>
        <w:numPr>
          <w:ilvl w:val="0"/>
          <w:numId w:val="3"/>
        </w:numPr>
        <w:jc w:val="both"/>
        <w:rPr>
          <w:rFonts w:ascii="Times New Roman" w:hAnsi="Times New Roman" w:cs="Times New Roman"/>
          <w:b/>
          <w:sz w:val="28"/>
          <w:szCs w:val="28"/>
        </w:rPr>
      </w:pPr>
      <w:r w:rsidRPr="00D3354E">
        <w:rPr>
          <w:rFonts w:ascii="Times New Roman" w:hAnsi="Times New Roman" w:cs="Times New Roman"/>
          <w:sz w:val="28"/>
          <w:szCs w:val="28"/>
        </w:rPr>
        <w:t>„</w:t>
      </w:r>
      <w:r w:rsidR="002433F4" w:rsidRPr="00D3354E">
        <w:rPr>
          <w:rFonts w:ascii="Times New Roman" w:hAnsi="Times New Roman" w:cs="Times New Roman"/>
          <w:sz w:val="28"/>
          <w:szCs w:val="28"/>
        </w:rPr>
        <w:t>Alle Menschen sind frei und gleich an Würde und Rechten. Sie sind mit Vernunft und Gewissen begabt und sollen einander im Geiste der Brüderlichkeit begegnen.</w:t>
      </w:r>
      <w:r w:rsidRPr="00D3354E">
        <w:rPr>
          <w:rFonts w:ascii="Times New Roman" w:hAnsi="Times New Roman" w:cs="Times New Roman"/>
          <w:sz w:val="28"/>
          <w:szCs w:val="28"/>
        </w:rPr>
        <w:t>“</w:t>
      </w:r>
      <w:r w:rsidR="005E4557" w:rsidRPr="00D3354E">
        <w:rPr>
          <w:rStyle w:val="Funotenzeichen"/>
          <w:rFonts w:ascii="Times New Roman" w:hAnsi="Times New Roman" w:cs="Times New Roman"/>
          <w:sz w:val="28"/>
          <w:szCs w:val="28"/>
        </w:rPr>
        <w:footnoteReference w:id="4"/>
      </w:r>
    </w:p>
    <w:p w:rsidR="002433F4" w:rsidRPr="00D3354E" w:rsidRDefault="002433F4" w:rsidP="00D3354E">
      <w:pPr>
        <w:jc w:val="both"/>
        <w:rPr>
          <w:rFonts w:ascii="Times New Roman" w:hAnsi="Times New Roman" w:cs="Times New Roman"/>
          <w:b/>
          <w:sz w:val="28"/>
          <w:szCs w:val="28"/>
        </w:rPr>
      </w:pPr>
    </w:p>
    <w:p w:rsidR="00A5126C" w:rsidRPr="00D3354E" w:rsidRDefault="002433F4" w:rsidP="00D3354E">
      <w:pPr>
        <w:jc w:val="both"/>
        <w:rPr>
          <w:rFonts w:ascii="Times New Roman" w:hAnsi="Times New Roman" w:cs="Times New Roman"/>
          <w:sz w:val="28"/>
          <w:szCs w:val="28"/>
        </w:rPr>
      </w:pPr>
      <w:r w:rsidRPr="00D3354E">
        <w:rPr>
          <w:rFonts w:ascii="Times New Roman" w:hAnsi="Times New Roman" w:cs="Times New Roman"/>
          <w:sz w:val="28"/>
          <w:szCs w:val="28"/>
        </w:rPr>
        <w:t>Und den Artikel 9, 13 und 14 direkt an Horst Seehofer:</w:t>
      </w:r>
    </w:p>
    <w:p w:rsidR="005E4557" w:rsidRPr="00D3354E" w:rsidRDefault="005F685A" w:rsidP="00D3354E">
      <w:pPr>
        <w:pStyle w:val="Listenabsatz"/>
        <w:numPr>
          <w:ilvl w:val="0"/>
          <w:numId w:val="3"/>
        </w:numPr>
        <w:jc w:val="both"/>
        <w:rPr>
          <w:rFonts w:ascii="Times New Roman" w:hAnsi="Times New Roman" w:cs="Times New Roman"/>
          <w:sz w:val="28"/>
          <w:szCs w:val="28"/>
        </w:rPr>
      </w:pPr>
      <w:r w:rsidRPr="00D3354E">
        <w:rPr>
          <w:rFonts w:ascii="Times New Roman" w:hAnsi="Times New Roman" w:cs="Times New Roman"/>
          <w:sz w:val="28"/>
          <w:szCs w:val="28"/>
        </w:rPr>
        <w:t>„</w:t>
      </w:r>
      <w:r w:rsidR="002433F4" w:rsidRPr="00D3354E">
        <w:rPr>
          <w:rFonts w:ascii="Times New Roman" w:hAnsi="Times New Roman" w:cs="Times New Roman"/>
          <w:sz w:val="28"/>
          <w:szCs w:val="28"/>
        </w:rPr>
        <w:t>Niemand darf willkürlich festgenommen, in Haft gehalten oder des Landes verwiesen werden</w:t>
      </w:r>
      <w:r w:rsidR="00E91C85" w:rsidRPr="00D3354E">
        <w:rPr>
          <w:rFonts w:ascii="Times New Roman" w:hAnsi="Times New Roman" w:cs="Times New Roman"/>
          <w:sz w:val="28"/>
          <w:szCs w:val="28"/>
        </w:rPr>
        <w:t>.</w:t>
      </w:r>
      <w:r w:rsidR="005E4557" w:rsidRPr="00D3354E">
        <w:rPr>
          <w:rFonts w:ascii="Times New Roman" w:hAnsi="Times New Roman" w:cs="Times New Roman"/>
          <w:sz w:val="28"/>
          <w:szCs w:val="28"/>
        </w:rPr>
        <w:t xml:space="preserve"> […]</w:t>
      </w:r>
    </w:p>
    <w:p w:rsidR="005E4557" w:rsidRPr="00D3354E" w:rsidRDefault="005E4557" w:rsidP="00D3354E">
      <w:pPr>
        <w:pStyle w:val="Listenabsatz"/>
        <w:numPr>
          <w:ilvl w:val="0"/>
          <w:numId w:val="3"/>
        </w:numPr>
        <w:jc w:val="both"/>
        <w:rPr>
          <w:rFonts w:ascii="Times New Roman" w:hAnsi="Times New Roman" w:cs="Times New Roman"/>
          <w:sz w:val="28"/>
          <w:szCs w:val="28"/>
        </w:rPr>
      </w:pPr>
      <w:r w:rsidRPr="00D3354E">
        <w:rPr>
          <w:rFonts w:ascii="Times New Roman" w:hAnsi="Times New Roman" w:cs="Times New Roman"/>
          <w:sz w:val="28"/>
          <w:szCs w:val="28"/>
        </w:rPr>
        <w:t>Jeder hat das Recht, sich innerhalb eines Staates frei zu bewegen und seinen Aufenthaltsort frei zu wählen. […]</w:t>
      </w:r>
    </w:p>
    <w:p w:rsidR="00E91C85" w:rsidRPr="00D3354E" w:rsidRDefault="002433F4" w:rsidP="00D3354E">
      <w:pPr>
        <w:pStyle w:val="Listenabsatz"/>
        <w:numPr>
          <w:ilvl w:val="0"/>
          <w:numId w:val="3"/>
        </w:numPr>
        <w:jc w:val="both"/>
        <w:rPr>
          <w:rFonts w:ascii="Times New Roman" w:hAnsi="Times New Roman" w:cs="Times New Roman"/>
          <w:sz w:val="28"/>
          <w:szCs w:val="28"/>
        </w:rPr>
      </w:pPr>
      <w:r w:rsidRPr="00D3354E">
        <w:rPr>
          <w:rFonts w:ascii="Times New Roman" w:hAnsi="Times New Roman" w:cs="Times New Roman"/>
          <w:sz w:val="28"/>
          <w:szCs w:val="28"/>
        </w:rPr>
        <w:t>Jeder hat das Recht, in anderen Ländern vor Verfolgung Asyl zu suchen und zu genießen</w:t>
      </w:r>
      <w:r w:rsidR="00E91C85" w:rsidRPr="00D3354E">
        <w:rPr>
          <w:rFonts w:ascii="Times New Roman" w:hAnsi="Times New Roman" w:cs="Times New Roman"/>
          <w:sz w:val="28"/>
          <w:szCs w:val="28"/>
        </w:rPr>
        <w:t>.</w:t>
      </w:r>
      <w:r w:rsidR="005E4557" w:rsidRPr="00D3354E">
        <w:rPr>
          <w:rFonts w:ascii="Times New Roman" w:hAnsi="Times New Roman" w:cs="Times New Roman"/>
          <w:sz w:val="28"/>
          <w:szCs w:val="28"/>
        </w:rPr>
        <w:t>“</w:t>
      </w:r>
      <w:r w:rsidR="005E4557" w:rsidRPr="00D3354E">
        <w:rPr>
          <w:rStyle w:val="Funotenzeichen"/>
          <w:rFonts w:ascii="Times New Roman" w:hAnsi="Times New Roman" w:cs="Times New Roman"/>
          <w:sz w:val="28"/>
          <w:szCs w:val="28"/>
        </w:rPr>
        <w:footnoteReference w:id="5"/>
      </w:r>
    </w:p>
    <w:p w:rsidR="00E91C85" w:rsidRPr="00D3354E" w:rsidRDefault="00E91C85" w:rsidP="00D3354E">
      <w:pPr>
        <w:jc w:val="both"/>
        <w:rPr>
          <w:rFonts w:ascii="Times New Roman" w:hAnsi="Times New Roman" w:cs="Times New Roman"/>
          <w:sz w:val="28"/>
          <w:szCs w:val="28"/>
        </w:rPr>
      </w:pPr>
    </w:p>
    <w:p w:rsidR="00A5126C" w:rsidRPr="00D3354E" w:rsidRDefault="002433F4"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Und den Artikel 12 direkt an alle, die </w:t>
      </w:r>
      <w:r w:rsidR="00E91C85" w:rsidRPr="00D3354E">
        <w:rPr>
          <w:rFonts w:ascii="Times New Roman" w:hAnsi="Times New Roman" w:cs="Times New Roman"/>
          <w:sz w:val="28"/>
          <w:szCs w:val="28"/>
        </w:rPr>
        <w:t xml:space="preserve">tatsächlich meinen, </w:t>
      </w:r>
      <w:r w:rsidRPr="00D3354E">
        <w:rPr>
          <w:rFonts w:ascii="Times New Roman" w:hAnsi="Times New Roman" w:cs="Times New Roman"/>
          <w:sz w:val="28"/>
          <w:szCs w:val="28"/>
        </w:rPr>
        <w:t>das neue Polizeiaufgabengesetz wäre mit dem deutschen Grundgesetz oder den Me</w:t>
      </w:r>
      <w:r w:rsidR="00FB3526" w:rsidRPr="00D3354E">
        <w:rPr>
          <w:rFonts w:ascii="Times New Roman" w:hAnsi="Times New Roman" w:cs="Times New Roman"/>
          <w:sz w:val="28"/>
          <w:szCs w:val="28"/>
        </w:rPr>
        <w:t>n</w:t>
      </w:r>
      <w:r w:rsidR="00E91C85" w:rsidRPr="00D3354E">
        <w:rPr>
          <w:rFonts w:ascii="Times New Roman" w:hAnsi="Times New Roman" w:cs="Times New Roman"/>
          <w:sz w:val="28"/>
          <w:szCs w:val="28"/>
        </w:rPr>
        <w:t>schenrechten vereinbar –</w:t>
      </w:r>
      <w:r w:rsidRPr="00D3354E">
        <w:rPr>
          <w:rFonts w:ascii="Times New Roman" w:hAnsi="Times New Roman" w:cs="Times New Roman"/>
          <w:sz w:val="28"/>
          <w:szCs w:val="28"/>
        </w:rPr>
        <w:t xml:space="preserve"> also</w:t>
      </w:r>
      <w:r w:rsidR="00A5126C" w:rsidRPr="00D3354E">
        <w:rPr>
          <w:rFonts w:ascii="Times New Roman" w:hAnsi="Times New Roman" w:cs="Times New Roman"/>
          <w:sz w:val="28"/>
          <w:szCs w:val="28"/>
        </w:rPr>
        <w:t xml:space="preserve"> auch</w:t>
      </w:r>
      <w:r w:rsidRPr="00D3354E">
        <w:rPr>
          <w:rFonts w:ascii="Times New Roman" w:hAnsi="Times New Roman" w:cs="Times New Roman"/>
          <w:sz w:val="28"/>
          <w:szCs w:val="28"/>
        </w:rPr>
        <w:t xml:space="preserve"> an die CSU:</w:t>
      </w:r>
    </w:p>
    <w:p w:rsidR="002433F4" w:rsidRPr="00D3354E" w:rsidRDefault="005E4557" w:rsidP="00D3354E">
      <w:pPr>
        <w:pStyle w:val="Listenabsatz"/>
        <w:numPr>
          <w:ilvl w:val="0"/>
          <w:numId w:val="3"/>
        </w:numPr>
        <w:jc w:val="both"/>
        <w:rPr>
          <w:rFonts w:ascii="Times New Roman" w:hAnsi="Times New Roman" w:cs="Times New Roman"/>
          <w:sz w:val="28"/>
          <w:szCs w:val="28"/>
        </w:rPr>
      </w:pPr>
      <w:r w:rsidRPr="00D3354E">
        <w:rPr>
          <w:rFonts w:ascii="Times New Roman" w:hAnsi="Times New Roman" w:cs="Times New Roman"/>
          <w:sz w:val="28"/>
          <w:szCs w:val="28"/>
        </w:rPr>
        <w:t>„</w:t>
      </w:r>
      <w:r w:rsidR="002433F4" w:rsidRPr="00D3354E">
        <w:rPr>
          <w:rFonts w:ascii="Times New Roman" w:hAnsi="Times New Roman" w:cs="Times New Roman"/>
          <w:sz w:val="28"/>
          <w:szCs w:val="28"/>
        </w:rPr>
        <w:t>Niemand darf willkürliche Eingriffe in sein Privatleben, seine Familie, seine Wohnung und seinen Schriftverkehr oder Beeinträchtigungen seiner Ehre und seines Rufes ausgesetzt werden. Jeder hat Anspruch auf rechtlichen Schutz gegen solche Eingriffe oder Beeinträchtigungen</w:t>
      </w:r>
      <w:r w:rsidR="00E91C85" w:rsidRPr="00D3354E">
        <w:rPr>
          <w:rFonts w:ascii="Times New Roman" w:hAnsi="Times New Roman" w:cs="Times New Roman"/>
          <w:sz w:val="28"/>
          <w:szCs w:val="28"/>
        </w:rPr>
        <w:t>.</w:t>
      </w:r>
      <w:r w:rsidRPr="00D3354E">
        <w:rPr>
          <w:rFonts w:ascii="Times New Roman" w:hAnsi="Times New Roman" w:cs="Times New Roman"/>
          <w:sz w:val="28"/>
          <w:szCs w:val="28"/>
        </w:rPr>
        <w:t>“</w:t>
      </w:r>
      <w:r w:rsidRPr="00D3354E">
        <w:rPr>
          <w:rStyle w:val="Funotenzeichen"/>
          <w:rFonts w:ascii="Times New Roman" w:hAnsi="Times New Roman" w:cs="Times New Roman"/>
          <w:sz w:val="28"/>
          <w:szCs w:val="28"/>
        </w:rPr>
        <w:footnoteReference w:id="6"/>
      </w:r>
    </w:p>
    <w:p w:rsidR="00373FED" w:rsidRPr="00D3354E" w:rsidRDefault="00373FED" w:rsidP="00D3354E">
      <w:pPr>
        <w:jc w:val="both"/>
        <w:rPr>
          <w:rFonts w:ascii="Times New Roman" w:hAnsi="Times New Roman" w:cs="Times New Roman"/>
          <w:sz w:val="28"/>
          <w:szCs w:val="28"/>
        </w:rPr>
      </w:pPr>
    </w:p>
    <w:p w:rsidR="00E91C85" w:rsidRPr="00D3354E" w:rsidRDefault="00FB3526" w:rsidP="00D3354E">
      <w:pPr>
        <w:jc w:val="both"/>
        <w:rPr>
          <w:rFonts w:ascii="Times New Roman" w:hAnsi="Times New Roman" w:cs="Times New Roman"/>
          <w:sz w:val="28"/>
          <w:szCs w:val="28"/>
        </w:rPr>
      </w:pPr>
      <w:r w:rsidRPr="00D3354E">
        <w:rPr>
          <w:rFonts w:ascii="Times New Roman" w:hAnsi="Times New Roman" w:cs="Times New Roman"/>
          <w:sz w:val="28"/>
          <w:szCs w:val="28"/>
        </w:rPr>
        <w:t>Und noch die Nummer 28 zum Schluss:</w:t>
      </w:r>
    </w:p>
    <w:p w:rsidR="00FB3526" w:rsidRPr="00D3354E" w:rsidRDefault="005E4557" w:rsidP="00D3354E">
      <w:pPr>
        <w:pStyle w:val="Listenabsatz"/>
        <w:numPr>
          <w:ilvl w:val="0"/>
          <w:numId w:val="3"/>
        </w:numPr>
        <w:jc w:val="both"/>
        <w:rPr>
          <w:rFonts w:ascii="Times New Roman" w:hAnsi="Times New Roman" w:cs="Times New Roman"/>
          <w:sz w:val="28"/>
          <w:szCs w:val="28"/>
        </w:rPr>
      </w:pPr>
      <w:r w:rsidRPr="00D3354E">
        <w:rPr>
          <w:rFonts w:ascii="Times New Roman" w:hAnsi="Times New Roman" w:cs="Times New Roman"/>
          <w:sz w:val="28"/>
          <w:szCs w:val="28"/>
        </w:rPr>
        <w:t>„</w:t>
      </w:r>
      <w:r w:rsidR="00FB3526" w:rsidRPr="00D3354E">
        <w:rPr>
          <w:rFonts w:ascii="Times New Roman" w:hAnsi="Times New Roman" w:cs="Times New Roman"/>
          <w:sz w:val="28"/>
          <w:szCs w:val="28"/>
        </w:rPr>
        <w:t>Jeder hat Anspruch auf eine soziale und internationale Ordnung, in der die in dieser Erklärung verkündeten Rechte und Freiheiten voll verwirklicht werden können.</w:t>
      </w:r>
      <w:r w:rsidRPr="00D3354E">
        <w:rPr>
          <w:rFonts w:ascii="Times New Roman" w:hAnsi="Times New Roman" w:cs="Times New Roman"/>
          <w:sz w:val="28"/>
          <w:szCs w:val="28"/>
        </w:rPr>
        <w:t>“</w:t>
      </w:r>
      <w:r w:rsidRPr="00D3354E">
        <w:rPr>
          <w:rStyle w:val="Funotenzeichen"/>
          <w:rFonts w:ascii="Times New Roman" w:hAnsi="Times New Roman" w:cs="Times New Roman"/>
          <w:sz w:val="28"/>
          <w:szCs w:val="28"/>
        </w:rPr>
        <w:footnoteReference w:id="7"/>
      </w:r>
      <w:r w:rsidR="00FB3526" w:rsidRPr="00D3354E">
        <w:rPr>
          <w:rFonts w:ascii="Times New Roman" w:hAnsi="Times New Roman" w:cs="Times New Roman"/>
          <w:sz w:val="28"/>
          <w:szCs w:val="28"/>
        </w:rPr>
        <w:t xml:space="preserve"> </w:t>
      </w:r>
    </w:p>
    <w:p w:rsidR="00FB3526" w:rsidRPr="00D3354E" w:rsidRDefault="00FB3526" w:rsidP="00D3354E">
      <w:pPr>
        <w:jc w:val="both"/>
        <w:rPr>
          <w:rFonts w:ascii="Times New Roman" w:hAnsi="Times New Roman" w:cs="Times New Roman"/>
          <w:sz w:val="28"/>
          <w:szCs w:val="28"/>
        </w:rPr>
      </w:pPr>
    </w:p>
    <w:p w:rsidR="00FB3526" w:rsidRPr="00D3354E" w:rsidRDefault="00E91C85" w:rsidP="00D3354E">
      <w:pPr>
        <w:jc w:val="both"/>
        <w:rPr>
          <w:rFonts w:ascii="Times New Roman" w:hAnsi="Times New Roman" w:cs="Times New Roman"/>
          <w:sz w:val="28"/>
          <w:szCs w:val="28"/>
        </w:rPr>
      </w:pPr>
      <w:r w:rsidRPr="00D3354E">
        <w:rPr>
          <w:rFonts w:ascii="Times New Roman" w:hAnsi="Times New Roman" w:cs="Times New Roman"/>
          <w:sz w:val="28"/>
          <w:szCs w:val="28"/>
        </w:rPr>
        <w:t>Deswegen sind wir hier –</w:t>
      </w:r>
      <w:r w:rsidR="00FB3526" w:rsidRPr="00D3354E">
        <w:rPr>
          <w:rFonts w:ascii="Times New Roman" w:hAnsi="Times New Roman" w:cs="Times New Roman"/>
          <w:sz w:val="28"/>
          <w:szCs w:val="28"/>
        </w:rPr>
        <w:t xml:space="preserve"> weil wir die hohlen Wangen der Menschenrechte mit neuem Leben </w:t>
      </w:r>
      <w:proofErr w:type="spellStart"/>
      <w:r w:rsidR="00FB3526" w:rsidRPr="00D3354E">
        <w:rPr>
          <w:rFonts w:ascii="Times New Roman" w:hAnsi="Times New Roman" w:cs="Times New Roman"/>
          <w:sz w:val="28"/>
          <w:szCs w:val="28"/>
        </w:rPr>
        <w:t>beküssen</w:t>
      </w:r>
      <w:proofErr w:type="spellEnd"/>
      <w:r w:rsidR="00FB3526" w:rsidRPr="00D3354E">
        <w:rPr>
          <w:rFonts w:ascii="Times New Roman" w:hAnsi="Times New Roman" w:cs="Times New Roman"/>
          <w:sz w:val="28"/>
          <w:szCs w:val="28"/>
        </w:rPr>
        <w:t xml:space="preserve"> wollen.</w:t>
      </w:r>
    </w:p>
    <w:p w:rsidR="00FB3526" w:rsidRPr="00D3354E" w:rsidRDefault="00FB3526" w:rsidP="00D3354E">
      <w:pPr>
        <w:jc w:val="both"/>
        <w:rPr>
          <w:rFonts w:ascii="Times New Roman" w:hAnsi="Times New Roman" w:cs="Times New Roman"/>
          <w:sz w:val="28"/>
          <w:szCs w:val="28"/>
        </w:rPr>
      </w:pPr>
      <w:bookmarkStart w:id="0" w:name="_GoBack"/>
      <w:bookmarkEnd w:id="0"/>
      <w:r w:rsidRPr="00D3354E">
        <w:rPr>
          <w:rFonts w:ascii="Times New Roman" w:hAnsi="Times New Roman" w:cs="Times New Roman"/>
          <w:sz w:val="28"/>
          <w:szCs w:val="28"/>
        </w:rPr>
        <w:lastRenderedPageBreak/>
        <w:t xml:space="preserve">Und ein letzter Gedanke treibt mich um, seit ich auf der </w:t>
      </w:r>
      <w:r w:rsidR="00E91C85" w:rsidRPr="00D3354E">
        <w:rPr>
          <w:rFonts w:ascii="Times New Roman" w:hAnsi="Times New Roman" w:cs="Times New Roman"/>
          <w:sz w:val="28"/>
          <w:szCs w:val="28"/>
        </w:rPr>
        <w:t>„</w:t>
      </w:r>
      <w:r w:rsidRPr="00D3354E">
        <w:rPr>
          <w:rFonts w:ascii="Times New Roman" w:hAnsi="Times New Roman" w:cs="Times New Roman"/>
          <w:sz w:val="28"/>
          <w:szCs w:val="28"/>
        </w:rPr>
        <w:t>BA</w:t>
      </w:r>
      <w:r w:rsidR="00E91C85" w:rsidRPr="00D3354E">
        <w:rPr>
          <w:rFonts w:ascii="Times New Roman" w:hAnsi="Times New Roman" w:cs="Times New Roman"/>
          <w:sz w:val="28"/>
          <w:szCs w:val="28"/>
        </w:rPr>
        <w:t>SS gegen HASS“-</w:t>
      </w:r>
      <w:r w:rsidR="00A5126C" w:rsidRPr="00D3354E">
        <w:rPr>
          <w:rFonts w:ascii="Times New Roman" w:hAnsi="Times New Roman" w:cs="Times New Roman"/>
          <w:sz w:val="28"/>
          <w:szCs w:val="28"/>
        </w:rPr>
        <w:t xml:space="preserve">Demo </w:t>
      </w:r>
      <w:r w:rsidR="00E91C85" w:rsidRPr="00D3354E">
        <w:rPr>
          <w:rFonts w:ascii="Times New Roman" w:hAnsi="Times New Roman" w:cs="Times New Roman"/>
          <w:sz w:val="28"/>
          <w:szCs w:val="28"/>
        </w:rPr>
        <w:t xml:space="preserve">anlässlich des Auftritts von Björn </w:t>
      </w:r>
      <w:proofErr w:type="spellStart"/>
      <w:r w:rsidR="00E91C85" w:rsidRPr="00D3354E">
        <w:rPr>
          <w:rFonts w:ascii="Times New Roman" w:hAnsi="Times New Roman" w:cs="Times New Roman"/>
          <w:sz w:val="28"/>
          <w:szCs w:val="28"/>
        </w:rPr>
        <w:t>Höcke</w:t>
      </w:r>
      <w:proofErr w:type="spellEnd"/>
      <w:r w:rsidR="00E91C85" w:rsidRPr="00D3354E">
        <w:rPr>
          <w:rFonts w:ascii="Times New Roman" w:hAnsi="Times New Roman" w:cs="Times New Roman"/>
          <w:sz w:val="28"/>
          <w:szCs w:val="28"/>
        </w:rPr>
        <w:t xml:space="preserve"> im </w:t>
      </w:r>
      <w:proofErr w:type="spellStart"/>
      <w:r w:rsidR="00E91C85" w:rsidRPr="00D3354E">
        <w:rPr>
          <w:rFonts w:ascii="Times New Roman" w:hAnsi="Times New Roman" w:cs="Times New Roman"/>
          <w:sz w:val="28"/>
          <w:szCs w:val="28"/>
        </w:rPr>
        <w:t>Lappersdorfer</w:t>
      </w:r>
      <w:proofErr w:type="spellEnd"/>
      <w:r w:rsidR="00E91C85" w:rsidRPr="00D3354E">
        <w:rPr>
          <w:rFonts w:ascii="Times New Roman" w:hAnsi="Times New Roman" w:cs="Times New Roman"/>
          <w:sz w:val="28"/>
          <w:szCs w:val="28"/>
        </w:rPr>
        <w:t xml:space="preserve"> „</w:t>
      </w:r>
      <w:proofErr w:type="spellStart"/>
      <w:r w:rsidR="00E91C85" w:rsidRPr="00D3354E">
        <w:rPr>
          <w:rFonts w:ascii="Times New Roman" w:hAnsi="Times New Roman" w:cs="Times New Roman"/>
          <w:sz w:val="28"/>
          <w:szCs w:val="28"/>
        </w:rPr>
        <w:t>Aurelium</w:t>
      </w:r>
      <w:proofErr w:type="spellEnd"/>
      <w:r w:rsidR="00E91C85" w:rsidRPr="00D3354E">
        <w:rPr>
          <w:rFonts w:ascii="Times New Roman" w:hAnsi="Times New Roman" w:cs="Times New Roman"/>
          <w:sz w:val="28"/>
          <w:szCs w:val="28"/>
        </w:rPr>
        <w:t>“</w:t>
      </w:r>
      <w:r w:rsidRPr="00D3354E">
        <w:rPr>
          <w:rFonts w:ascii="Times New Roman" w:hAnsi="Times New Roman" w:cs="Times New Roman"/>
          <w:sz w:val="28"/>
          <w:szCs w:val="28"/>
        </w:rPr>
        <w:t xml:space="preserve"> von einer älteren Demonstra</w:t>
      </w:r>
      <w:r w:rsidR="00A5126C" w:rsidRPr="00D3354E">
        <w:rPr>
          <w:rFonts w:ascii="Times New Roman" w:hAnsi="Times New Roman" w:cs="Times New Roman"/>
          <w:sz w:val="28"/>
          <w:szCs w:val="28"/>
        </w:rPr>
        <w:t>n</w:t>
      </w:r>
      <w:r w:rsidRPr="00D3354E">
        <w:rPr>
          <w:rFonts w:ascii="Times New Roman" w:hAnsi="Times New Roman" w:cs="Times New Roman"/>
          <w:sz w:val="28"/>
          <w:szCs w:val="28"/>
        </w:rPr>
        <w:t xml:space="preserve">tin </w:t>
      </w:r>
      <w:r w:rsidR="00E91C85" w:rsidRPr="00D3354E">
        <w:rPr>
          <w:rFonts w:ascii="Times New Roman" w:hAnsi="Times New Roman" w:cs="Times New Roman"/>
          <w:sz w:val="28"/>
          <w:szCs w:val="28"/>
        </w:rPr>
        <w:t xml:space="preserve">aus den eigenen Reihen </w:t>
      </w:r>
      <w:r w:rsidRPr="00D3354E">
        <w:rPr>
          <w:rFonts w:ascii="Times New Roman" w:hAnsi="Times New Roman" w:cs="Times New Roman"/>
          <w:sz w:val="28"/>
          <w:szCs w:val="28"/>
        </w:rPr>
        <w:t>gefragt wurde, ob ich denn überhaupt wählen ginge.</w:t>
      </w:r>
    </w:p>
    <w:p w:rsidR="00A5126C" w:rsidRPr="00D3354E" w:rsidRDefault="00FB3526"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Scheinbar hat das Schwenken einer Fahne ohne </w:t>
      </w:r>
      <w:r w:rsidR="00E91C85" w:rsidRPr="00D3354E">
        <w:rPr>
          <w:rFonts w:ascii="Times New Roman" w:hAnsi="Times New Roman" w:cs="Times New Roman"/>
          <w:sz w:val="28"/>
          <w:szCs w:val="28"/>
        </w:rPr>
        <w:t>Spruch oder Symbol</w:t>
      </w:r>
      <w:r w:rsidRPr="00D3354E">
        <w:rPr>
          <w:rFonts w:ascii="Times New Roman" w:hAnsi="Times New Roman" w:cs="Times New Roman"/>
          <w:sz w:val="28"/>
          <w:szCs w:val="28"/>
        </w:rPr>
        <w:t xml:space="preserve"> und der viele Glitzer in unseren Gesichtern den Eindruck erweckt, wir hätten keine</w:t>
      </w:r>
      <w:r w:rsidR="00E91C85" w:rsidRPr="00D3354E">
        <w:rPr>
          <w:rFonts w:ascii="Times New Roman" w:hAnsi="Times New Roman" w:cs="Times New Roman"/>
          <w:sz w:val="28"/>
          <w:szCs w:val="28"/>
        </w:rPr>
        <w:t xml:space="preserve"> Stimme und nichts zu sagen, wären maulfaul</w:t>
      </w:r>
      <w:r w:rsidRPr="00D3354E">
        <w:rPr>
          <w:rFonts w:ascii="Times New Roman" w:hAnsi="Times New Roman" w:cs="Times New Roman"/>
          <w:sz w:val="28"/>
          <w:szCs w:val="28"/>
        </w:rPr>
        <w:t xml:space="preserve"> </w:t>
      </w:r>
      <w:r w:rsidR="00E91C85" w:rsidRPr="00D3354E">
        <w:rPr>
          <w:rFonts w:ascii="Times New Roman" w:hAnsi="Times New Roman" w:cs="Times New Roman"/>
          <w:sz w:val="28"/>
          <w:szCs w:val="28"/>
        </w:rPr>
        <w:t>und nur hier wegen des Raves.</w:t>
      </w:r>
    </w:p>
    <w:p w:rsidR="00A5126C" w:rsidRPr="00D3354E" w:rsidRDefault="00A5126C" w:rsidP="00D3354E">
      <w:pPr>
        <w:jc w:val="both"/>
        <w:rPr>
          <w:rFonts w:ascii="Times New Roman" w:hAnsi="Times New Roman" w:cs="Times New Roman"/>
          <w:sz w:val="28"/>
          <w:szCs w:val="28"/>
        </w:rPr>
      </w:pPr>
    </w:p>
    <w:p w:rsidR="00FB3526" w:rsidRPr="00D3354E" w:rsidRDefault="00FB3526"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Nein, wir sind hier </w:t>
      </w:r>
      <w:r w:rsidR="00A5126C" w:rsidRPr="00D3354E">
        <w:rPr>
          <w:rFonts w:ascii="Times New Roman" w:hAnsi="Times New Roman" w:cs="Times New Roman"/>
          <w:sz w:val="28"/>
          <w:szCs w:val="28"/>
        </w:rPr>
        <w:t xml:space="preserve">und feiern </w:t>
      </w:r>
      <w:r w:rsidRPr="00D3354E">
        <w:rPr>
          <w:rFonts w:ascii="Times New Roman" w:hAnsi="Times New Roman" w:cs="Times New Roman"/>
          <w:sz w:val="28"/>
          <w:szCs w:val="28"/>
        </w:rPr>
        <w:t>das Gute und das Wahre und die Rechte aller Menschen und wir bedienen uns dabei nicht der Sprache der Angst und des Hasses, sondern der Sprache der Seele, wir tanzen.</w:t>
      </w:r>
    </w:p>
    <w:p w:rsidR="00A5126C" w:rsidRPr="00D3354E" w:rsidRDefault="00A5126C" w:rsidP="00D3354E">
      <w:pPr>
        <w:jc w:val="both"/>
        <w:rPr>
          <w:rFonts w:ascii="Times New Roman" w:hAnsi="Times New Roman" w:cs="Times New Roman"/>
          <w:sz w:val="28"/>
          <w:szCs w:val="28"/>
        </w:rPr>
      </w:pPr>
    </w:p>
    <w:p w:rsidR="00A5126C" w:rsidRPr="00D3354E" w:rsidRDefault="00FB3526"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Oder wie Hugo von Hofmannsthal sagen würde: </w:t>
      </w:r>
      <w:r w:rsidR="00FE2DFB" w:rsidRPr="00D3354E">
        <w:rPr>
          <w:rFonts w:ascii="Times New Roman" w:hAnsi="Times New Roman" w:cs="Times New Roman"/>
          <w:sz w:val="28"/>
          <w:szCs w:val="28"/>
        </w:rPr>
        <w:t xml:space="preserve"> </w:t>
      </w:r>
    </w:p>
    <w:p w:rsidR="00D3354E" w:rsidRPr="00D3354E" w:rsidRDefault="00D3354E" w:rsidP="00D3354E">
      <w:pPr>
        <w:jc w:val="both"/>
        <w:rPr>
          <w:rFonts w:ascii="Times New Roman" w:hAnsi="Times New Roman" w:cs="Times New Roman"/>
          <w:sz w:val="28"/>
          <w:szCs w:val="28"/>
        </w:rPr>
      </w:pPr>
    </w:p>
    <w:p w:rsidR="00FE2DFB" w:rsidRPr="00D3354E" w:rsidRDefault="00FE2DFB" w:rsidP="00D3354E">
      <w:pPr>
        <w:jc w:val="both"/>
        <w:rPr>
          <w:rFonts w:ascii="Times New Roman" w:hAnsi="Times New Roman" w:cs="Times New Roman"/>
          <w:sz w:val="28"/>
          <w:szCs w:val="28"/>
        </w:rPr>
      </w:pPr>
      <w:r w:rsidRPr="00D3354E">
        <w:rPr>
          <w:rFonts w:ascii="Times New Roman" w:hAnsi="Times New Roman" w:cs="Times New Roman"/>
          <w:sz w:val="28"/>
          <w:szCs w:val="28"/>
        </w:rPr>
        <w:t xml:space="preserve">„Das Ganze ist eine Art </w:t>
      </w:r>
      <w:proofErr w:type="spellStart"/>
      <w:r w:rsidRPr="00D3354E">
        <w:rPr>
          <w:rFonts w:ascii="Times New Roman" w:hAnsi="Times New Roman" w:cs="Times New Roman"/>
          <w:sz w:val="28"/>
          <w:szCs w:val="28"/>
        </w:rPr>
        <w:t>fiebrisches</w:t>
      </w:r>
      <w:proofErr w:type="spellEnd"/>
      <w:r w:rsidRPr="00D3354E">
        <w:rPr>
          <w:rFonts w:ascii="Times New Roman" w:hAnsi="Times New Roman" w:cs="Times New Roman"/>
          <w:sz w:val="28"/>
          <w:szCs w:val="28"/>
        </w:rPr>
        <w:t xml:space="preserve"> Denken, aber Denken in einem Material, das unmittelbarer, flüssiger, glühender ist als Worte. Es sind gleichfalls Wirbel, aber solche, die nicht wie die Wirbel der Sprache ins Bodenlose zu führen scheinen, sondern irgend</w:t>
      </w:r>
      <w:r w:rsidR="00E91C85" w:rsidRPr="00D3354E">
        <w:rPr>
          <w:rFonts w:ascii="Times New Roman" w:hAnsi="Times New Roman" w:cs="Times New Roman"/>
          <w:sz w:val="28"/>
          <w:szCs w:val="28"/>
        </w:rPr>
        <w:t>wie in [uns]</w:t>
      </w:r>
      <w:r w:rsidRPr="00D3354E">
        <w:rPr>
          <w:rFonts w:ascii="Times New Roman" w:hAnsi="Times New Roman" w:cs="Times New Roman"/>
          <w:sz w:val="28"/>
          <w:szCs w:val="28"/>
        </w:rPr>
        <w:t xml:space="preserve"> selber und in den tiefsten Schoß des Friedens.“ </w:t>
      </w:r>
      <w:r w:rsidR="005E4557" w:rsidRPr="00D3354E">
        <w:rPr>
          <w:rStyle w:val="Funotenzeichen"/>
          <w:rFonts w:ascii="Times New Roman" w:hAnsi="Times New Roman" w:cs="Times New Roman"/>
          <w:sz w:val="28"/>
          <w:szCs w:val="28"/>
        </w:rPr>
        <w:footnoteReference w:id="8"/>
      </w:r>
    </w:p>
    <w:p w:rsidR="00FE2DFB" w:rsidRPr="00D3354E" w:rsidRDefault="00FE2DFB" w:rsidP="00D3354E">
      <w:pPr>
        <w:jc w:val="both"/>
        <w:rPr>
          <w:rFonts w:ascii="Times New Roman" w:hAnsi="Times New Roman" w:cs="Times New Roman"/>
          <w:sz w:val="28"/>
          <w:szCs w:val="28"/>
        </w:rPr>
      </w:pPr>
    </w:p>
    <w:sectPr w:rsidR="00FE2DFB" w:rsidRPr="00D3354E" w:rsidSect="00E1010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53D" w:rsidRDefault="004A053D" w:rsidP="00D5054C">
      <w:r>
        <w:separator/>
      </w:r>
    </w:p>
  </w:endnote>
  <w:endnote w:type="continuationSeparator" w:id="0">
    <w:p w:rsidR="004A053D" w:rsidRDefault="004A053D" w:rsidP="00D5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1155433"/>
      <w:docPartObj>
        <w:docPartGallery w:val="Page Numbers (Bottom of Page)"/>
        <w:docPartUnique/>
      </w:docPartObj>
    </w:sdtPr>
    <w:sdtEndPr>
      <w:rPr>
        <w:rStyle w:val="Seitenzahl"/>
      </w:rPr>
    </w:sdtEndPr>
    <w:sdtContent>
      <w:p w:rsidR="00D5054C" w:rsidRDefault="00D5054C" w:rsidP="00E53CA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5054C" w:rsidRDefault="00D5054C" w:rsidP="00D5054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75848223"/>
      <w:docPartObj>
        <w:docPartGallery w:val="Page Numbers (Bottom of Page)"/>
        <w:docPartUnique/>
      </w:docPartObj>
    </w:sdtPr>
    <w:sdtEndPr>
      <w:rPr>
        <w:rStyle w:val="Seitenzahl"/>
      </w:rPr>
    </w:sdtEndPr>
    <w:sdtContent>
      <w:p w:rsidR="00D5054C" w:rsidRDefault="00D5054C" w:rsidP="00E53CA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5054C" w:rsidRDefault="00D5054C" w:rsidP="00D5054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53D" w:rsidRDefault="004A053D" w:rsidP="00D5054C">
      <w:r>
        <w:separator/>
      </w:r>
    </w:p>
  </w:footnote>
  <w:footnote w:type="continuationSeparator" w:id="0">
    <w:p w:rsidR="004A053D" w:rsidRDefault="004A053D" w:rsidP="00D5054C">
      <w:r>
        <w:continuationSeparator/>
      </w:r>
    </w:p>
  </w:footnote>
  <w:footnote w:id="1">
    <w:p w:rsidR="005F685A" w:rsidRPr="005F685A" w:rsidRDefault="005F685A" w:rsidP="005F685A">
      <w:pPr>
        <w:rPr>
          <w:rFonts w:ascii="Times New Roman" w:hAnsi="Times New Roman" w:cs="Times New Roman"/>
          <w:sz w:val="20"/>
          <w:szCs w:val="20"/>
        </w:rPr>
      </w:pPr>
      <w:r w:rsidRPr="005F685A">
        <w:rPr>
          <w:rStyle w:val="Funotenzeichen"/>
          <w:rFonts w:ascii="Times New Roman" w:hAnsi="Times New Roman" w:cs="Times New Roman"/>
          <w:sz w:val="20"/>
          <w:szCs w:val="20"/>
        </w:rPr>
        <w:footnoteRef/>
      </w:r>
      <w:r w:rsidRPr="005F685A">
        <w:rPr>
          <w:rFonts w:ascii="Times New Roman" w:hAnsi="Times New Roman" w:cs="Times New Roman"/>
          <w:sz w:val="20"/>
          <w:szCs w:val="20"/>
        </w:rPr>
        <w:t xml:space="preserve"> </w:t>
      </w:r>
      <w:r w:rsidRPr="005F685A">
        <w:rPr>
          <w:rStyle w:val="reference-text"/>
          <w:rFonts w:ascii="Times New Roman" w:hAnsi="Times New Roman" w:cs="Times New Roman"/>
          <w:sz w:val="20"/>
          <w:szCs w:val="20"/>
        </w:rPr>
        <w:t xml:space="preserve">Theodor W. Adorno: </w:t>
      </w:r>
      <w:r w:rsidRPr="005F685A">
        <w:rPr>
          <w:rStyle w:val="reference-text"/>
          <w:rFonts w:ascii="Times New Roman" w:hAnsi="Times New Roman" w:cs="Times New Roman"/>
          <w:i/>
          <w:iCs/>
          <w:sz w:val="20"/>
          <w:szCs w:val="20"/>
        </w:rPr>
        <w:t>Kulturkritik und Gesellschaft.</w:t>
      </w:r>
      <w:r w:rsidRPr="005F685A">
        <w:rPr>
          <w:rStyle w:val="reference-text"/>
          <w:rFonts w:ascii="Times New Roman" w:hAnsi="Times New Roman" w:cs="Times New Roman"/>
          <w:sz w:val="20"/>
          <w:szCs w:val="20"/>
        </w:rPr>
        <w:t xml:space="preserve"> In: </w:t>
      </w:r>
      <w:r w:rsidRPr="005F685A">
        <w:rPr>
          <w:rStyle w:val="reference-text"/>
          <w:rFonts w:ascii="Times New Roman" w:hAnsi="Times New Roman" w:cs="Times New Roman"/>
          <w:i/>
          <w:iCs/>
          <w:sz w:val="20"/>
          <w:szCs w:val="20"/>
        </w:rPr>
        <w:t>Gesammelte Schriften</w:t>
      </w:r>
      <w:r w:rsidRPr="005F685A">
        <w:rPr>
          <w:rStyle w:val="reference-text"/>
          <w:rFonts w:ascii="Times New Roman" w:hAnsi="Times New Roman" w:cs="Times New Roman"/>
          <w:sz w:val="20"/>
          <w:szCs w:val="20"/>
        </w:rPr>
        <w:t xml:space="preserve">, Band 10.1: Kulturkritik und Gesellschaft I, „Prismen. Ohne Leitbild“. Suhrkamp, Frankfurt am Main 1977, </w:t>
      </w:r>
      <w:hyperlink r:id="rId1" w:history="1">
        <w:r w:rsidRPr="005F685A">
          <w:rPr>
            <w:rStyle w:val="Hyperlink"/>
            <w:rFonts w:ascii="Times New Roman" w:hAnsi="Times New Roman" w:cs="Times New Roman"/>
            <w:sz w:val="20"/>
            <w:szCs w:val="20"/>
          </w:rPr>
          <w:t>ISBN 3-518-07172-6</w:t>
        </w:r>
      </w:hyperlink>
      <w:r w:rsidRPr="005F685A">
        <w:rPr>
          <w:rStyle w:val="reference-text"/>
          <w:rFonts w:ascii="Times New Roman" w:hAnsi="Times New Roman" w:cs="Times New Roman"/>
          <w:sz w:val="20"/>
          <w:szCs w:val="20"/>
        </w:rPr>
        <w:t>, S. 30.</w:t>
      </w:r>
    </w:p>
    <w:p w:rsidR="005F685A" w:rsidRDefault="005F685A">
      <w:pPr>
        <w:pStyle w:val="Funotentext"/>
      </w:pPr>
    </w:p>
  </w:footnote>
  <w:footnote w:id="2">
    <w:p w:rsidR="005F685A" w:rsidRPr="005F685A" w:rsidRDefault="005F685A" w:rsidP="005F685A">
      <w:pPr>
        <w:rPr>
          <w:rFonts w:ascii="Times New Roman" w:eastAsia="Times New Roman" w:hAnsi="Times New Roman" w:cs="Times New Roman"/>
          <w:lang w:eastAsia="de-DE"/>
        </w:rPr>
      </w:pPr>
      <w:r w:rsidRPr="005E4557">
        <w:rPr>
          <w:rStyle w:val="Funotenzeichen"/>
          <w:rFonts w:ascii="Times New Roman" w:hAnsi="Times New Roman" w:cs="Times New Roman"/>
          <w:sz w:val="20"/>
          <w:szCs w:val="20"/>
        </w:rPr>
        <w:footnoteRef/>
      </w:r>
      <w:r w:rsidRPr="005E4557">
        <w:rPr>
          <w:rFonts w:ascii="Times New Roman" w:hAnsi="Times New Roman" w:cs="Times New Roman"/>
          <w:sz w:val="20"/>
          <w:szCs w:val="20"/>
        </w:rPr>
        <w:t xml:space="preserve"> </w:t>
      </w:r>
      <w:r w:rsidR="005E4557" w:rsidRPr="005E4557">
        <w:rPr>
          <w:rFonts w:ascii="Times New Roman" w:hAnsi="Times New Roman" w:cs="Times New Roman"/>
          <w:sz w:val="20"/>
          <w:szCs w:val="20"/>
        </w:rPr>
        <w:t>Hugo von Hofmannsthal: Ein Brief, in:</w:t>
      </w:r>
      <w:r w:rsidR="005E4557">
        <w:t xml:space="preserve"> </w:t>
      </w:r>
      <w:r w:rsidRPr="005F685A">
        <w:rPr>
          <w:rFonts w:ascii="Times New Roman" w:eastAsia="Times New Roman" w:hAnsi="Times New Roman" w:cs="Times New Roman"/>
          <w:sz w:val="20"/>
          <w:szCs w:val="20"/>
          <w:lang w:eastAsia="de-DE"/>
        </w:rPr>
        <w:t xml:space="preserve">Lesebuch der Jahrhundertwende. Prosa aus den Jahren 1889 bis 1998. Ausgewählt von Klaus </w:t>
      </w:r>
      <w:proofErr w:type="spellStart"/>
      <w:r w:rsidRPr="005F685A">
        <w:rPr>
          <w:rFonts w:ascii="Times New Roman" w:eastAsia="Times New Roman" w:hAnsi="Times New Roman" w:cs="Times New Roman"/>
          <w:sz w:val="20"/>
          <w:szCs w:val="20"/>
          <w:lang w:eastAsia="de-DE"/>
        </w:rPr>
        <w:t>Schöffling</w:t>
      </w:r>
      <w:proofErr w:type="spellEnd"/>
      <w:r w:rsidRPr="005F685A">
        <w:rPr>
          <w:rFonts w:ascii="Times New Roman" w:eastAsia="Times New Roman" w:hAnsi="Times New Roman" w:cs="Times New Roman"/>
          <w:sz w:val="20"/>
          <w:szCs w:val="20"/>
          <w:lang w:eastAsia="de-DE"/>
        </w:rPr>
        <w:t xml:space="preserve">. Frankfurt am Main [Insel] </w:t>
      </w:r>
      <w:r w:rsidRPr="005F685A">
        <w:rPr>
          <w:rFonts w:ascii="Times New Roman" w:eastAsia="Times New Roman" w:hAnsi="Times New Roman" w:cs="Times New Roman"/>
          <w:sz w:val="20"/>
          <w:szCs w:val="20"/>
          <w:vertAlign w:val="superscript"/>
          <w:lang w:eastAsia="de-DE"/>
        </w:rPr>
        <w:t>1</w:t>
      </w:r>
      <w:r w:rsidRPr="005F685A">
        <w:rPr>
          <w:rFonts w:ascii="Times New Roman" w:eastAsia="Times New Roman" w:hAnsi="Times New Roman" w:cs="Times New Roman"/>
          <w:sz w:val="20"/>
          <w:szCs w:val="20"/>
          <w:lang w:eastAsia="de-DE"/>
        </w:rPr>
        <w:t xml:space="preserve">1987. ISBN 3-458-32697-9. S. 247-260, hier zitiert nach: </w:t>
      </w:r>
      <w:hyperlink r:id="rId2" w:history="1">
        <w:r w:rsidRPr="005F685A">
          <w:rPr>
            <w:rStyle w:val="Hyperlink"/>
            <w:rFonts w:ascii="Times New Roman" w:eastAsia="Times New Roman" w:hAnsi="Times New Roman" w:cs="Times New Roman"/>
            <w:sz w:val="20"/>
            <w:szCs w:val="20"/>
            <w:lang w:eastAsia="de-DE"/>
          </w:rPr>
          <w:t>http://gutenberg.spiegel.de/buch/ein-brief-997/1</w:t>
        </w:r>
      </w:hyperlink>
      <w:r w:rsidRPr="005F685A">
        <w:rPr>
          <w:rFonts w:ascii="Times New Roman" w:eastAsia="Times New Roman" w:hAnsi="Times New Roman" w:cs="Times New Roman"/>
          <w:sz w:val="20"/>
          <w:szCs w:val="20"/>
          <w:lang w:eastAsia="de-DE"/>
        </w:rPr>
        <w:t>, zuletzt aufgerufen am 16.07.2018.</w:t>
      </w:r>
      <w:r>
        <w:rPr>
          <w:rFonts w:ascii="Times New Roman" w:eastAsia="Times New Roman" w:hAnsi="Times New Roman" w:cs="Times New Roman"/>
          <w:lang w:eastAsia="de-DE"/>
        </w:rPr>
        <w:t xml:space="preserve"> </w:t>
      </w:r>
    </w:p>
    <w:p w:rsidR="005F685A" w:rsidRDefault="005F685A">
      <w:pPr>
        <w:pStyle w:val="Funotentext"/>
      </w:pPr>
    </w:p>
  </w:footnote>
  <w:footnote w:id="3">
    <w:p w:rsidR="005F685A" w:rsidRPr="005F685A" w:rsidRDefault="005F685A">
      <w:pPr>
        <w:pStyle w:val="Funotentext"/>
        <w:rPr>
          <w:rFonts w:ascii="Times New Roman" w:hAnsi="Times New Roman" w:cs="Times New Roman"/>
        </w:rPr>
      </w:pPr>
      <w:r w:rsidRPr="005F685A">
        <w:rPr>
          <w:rStyle w:val="Funotenzeichen"/>
          <w:rFonts w:ascii="Times New Roman" w:hAnsi="Times New Roman" w:cs="Times New Roman"/>
        </w:rPr>
        <w:footnoteRef/>
      </w:r>
      <w:r w:rsidRPr="005F685A">
        <w:rPr>
          <w:rFonts w:ascii="Times New Roman" w:hAnsi="Times New Roman" w:cs="Times New Roman"/>
        </w:rPr>
        <w:t xml:space="preserve"> Resolution 217 A (III) der Vereinten Nationen vom 10. Dezember 1948, zitiert nach: </w:t>
      </w:r>
      <w:hyperlink r:id="rId3" w:history="1">
        <w:r w:rsidRPr="005F685A">
          <w:rPr>
            <w:rStyle w:val="Hyperlink"/>
            <w:rFonts w:ascii="Times New Roman" w:hAnsi="Times New Roman" w:cs="Times New Roman"/>
          </w:rPr>
          <w:t>https://www.menschenrechtserklaerung.de/die-allgemeine-erklaerung-der-menschenrechte-3157/</w:t>
        </w:r>
      </w:hyperlink>
      <w:r w:rsidRPr="005F685A">
        <w:rPr>
          <w:rFonts w:ascii="Times New Roman" w:hAnsi="Times New Roman" w:cs="Times New Roman"/>
        </w:rPr>
        <w:t>, zuletzt aufgerufen am 16.07.2018.</w:t>
      </w:r>
    </w:p>
  </w:footnote>
  <w:footnote w:id="4">
    <w:p w:rsidR="005E4557" w:rsidRPr="005E4557" w:rsidRDefault="005E4557">
      <w:pPr>
        <w:pStyle w:val="Funotentext"/>
        <w:rPr>
          <w:rFonts w:ascii="Times New Roman" w:hAnsi="Times New Roman" w:cs="Times New Roman"/>
        </w:rPr>
      </w:pPr>
      <w:r w:rsidRPr="005E4557">
        <w:rPr>
          <w:rStyle w:val="Funotenzeichen"/>
          <w:rFonts w:ascii="Times New Roman" w:hAnsi="Times New Roman" w:cs="Times New Roman"/>
        </w:rPr>
        <w:footnoteRef/>
      </w:r>
      <w:r w:rsidRPr="005E4557">
        <w:rPr>
          <w:rFonts w:ascii="Times New Roman" w:hAnsi="Times New Roman" w:cs="Times New Roman"/>
        </w:rPr>
        <w:t xml:space="preserve"> Ebd.</w:t>
      </w:r>
    </w:p>
  </w:footnote>
  <w:footnote w:id="5">
    <w:p w:rsidR="005E4557" w:rsidRDefault="005E4557">
      <w:pPr>
        <w:pStyle w:val="Funotentext"/>
      </w:pPr>
      <w:r w:rsidRPr="005E4557">
        <w:rPr>
          <w:rStyle w:val="Funotenzeichen"/>
          <w:rFonts w:ascii="Times New Roman" w:hAnsi="Times New Roman" w:cs="Times New Roman"/>
        </w:rPr>
        <w:footnoteRef/>
      </w:r>
      <w:r w:rsidRPr="005E4557">
        <w:rPr>
          <w:rFonts w:ascii="Times New Roman" w:hAnsi="Times New Roman" w:cs="Times New Roman"/>
        </w:rPr>
        <w:t xml:space="preserve"> Ebd.</w:t>
      </w:r>
    </w:p>
  </w:footnote>
  <w:footnote w:id="6">
    <w:p w:rsidR="005E4557" w:rsidRPr="005E4557" w:rsidRDefault="005E4557">
      <w:pPr>
        <w:pStyle w:val="Funotentext"/>
        <w:rPr>
          <w:rFonts w:ascii="Times New Roman" w:hAnsi="Times New Roman" w:cs="Times New Roman"/>
        </w:rPr>
      </w:pPr>
      <w:r w:rsidRPr="005E4557">
        <w:rPr>
          <w:rStyle w:val="Funotenzeichen"/>
          <w:rFonts w:ascii="Times New Roman" w:hAnsi="Times New Roman" w:cs="Times New Roman"/>
        </w:rPr>
        <w:footnoteRef/>
      </w:r>
      <w:r w:rsidRPr="005E4557">
        <w:rPr>
          <w:rFonts w:ascii="Times New Roman" w:hAnsi="Times New Roman" w:cs="Times New Roman"/>
        </w:rPr>
        <w:t xml:space="preserve"> Ebd.</w:t>
      </w:r>
    </w:p>
  </w:footnote>
  <w:footnote w:id="7">
    <w:p w:rsidR="005E4557" w:rsidRPr="005E4557" w:rsidRDefault="005E4557">
      <w:pPr>
        <w:pStyle w:val="Funotentext"/>
        <w:rPr>
          <w:rFonts w:ascii="Times New Roman" w:hAnsi="Times New Roman" w:cs="Times New Roman"/>
        </w:rPr>
      </w:pPr>
      <w:r w:rsidRPr="005E4557">
        <w:rPr>
          <w:rStyle w:val="Funotenzeichen"/>
          <w:rFonts w:ascii="Times New Roman" w:hAnsi="Times New Roman" w:cs="Times New Roman"/>
        </w:rPr>
        <w:footnoteRef/>
      </w:r>
      <w:r w:rsidRPr="005E4557">
        <w:rPr>
          <w:rFonts w:ascii="Times New Roman" w:hAnsi="Times New Roman" w:cs="Times New Roman"/>
        </w:rPr>
        <w:t xml:space="preserve"> Ebd.</w:t>
      </w:r>
    </w:p>
  </w:footnote>
  <w:footnote w:id="8">
    <w:p w:rsidR="005E4557" w:rsidRPr="005E4557" w:rsidRDefault="005E4557" w:rsidP="005E4557">
      <w:pPr>
        <w:rPr>
          <w:rFonts w:ascii="Times New Roman" w:eastAsia="Times New Roman" w:hAnsi="Times New Roman" w:cs="Times New Roman"/>
          <w:sz w:val="20"/>
          <w:szCs w:val="20"/>
          <w:lang w:eastAsia="de-DE"/>
        </w:rPr>
      </w:pPr>
      <w:r w:rsidRPr="005E4557">
        <w:rPr>
          <w:rStyle w:val="Funotenzeichen"/>
          <w:rFonts w:ascii="Times New Roman" w:hAnsi="Times New Roman" w:cs="Times New Roman"/>
          <w:sz w:val="20"/>
          <w:szCs w:val="20"/>
        </w:rPr>
        <w:footnoteRef/>
      </w:r>
      <w:r w:rsidRPr="005E4557">
        <w:rPr>
          <w:rFonts w:ascii="Times New Roman" w:hAnsi="Times New Roman" w:cs="Times New Roman"/>
          <w:sz w:val="20"/>
          <w:szCs w:val="20"/>
        </w:rPr>
        <w:t xml:space="preserve"> Hofmannsthal: Ein Brief,</w:t>
      </w:r>
      <w:r w:rsidRPr="005E4557">
        <w:rPr>
          <w:rFonts w:ascii="Times New Roman" w:eastAsia="Times New Roman" w:hAnsi="Times New Roman" w:cs="Times New Roman"/>
          <w:sz w:val="20"/>
          <w:szCs w:val="20"/>
          <w:lang w:eastAsia="de-DE"/>
        </w:rPr>
        <w:t xml:space="preserve"> S. 247-260, hier zitiert nach: </w:t>
      </w:r>
      <w:hyperlink r:id="rId4" w:history="1">
        <w:r w:rsidRPr="005E4557">
          <w:rPr>
            <w:rStyle w:val="Hyperlink"/>
            <w:rFonts w:ascii="Times New Roman" w:eastAsia="Times New Roman" w:hAnsi="Times New Roman" w:cs="Times New Roman"/>
            <w:sz w:val="20"/>
            <w:szCs w:val="20"/>
            <w:lang w:eastAsia="de-DE"/>
          </w:rPr>
          <w:t>http://gutenberg.spiegel.de/buch/ein-brief-997/1</w:t>
        </w:r>
      </w:hyperlink>
      <w:r w:rsidRPr="005E4557">
        <w:rPr>
          <w:rFonts w:ascii="Times New Roman" w:eastAsia="Times New Roman" w:hAnsi="Times New Roman" w:cs="Times New Roman"/>
          <w:sz w:val="20"/>
          <w:szCs w:val="20"/>
          <w:lang w:eastAsia="de-DE"/>
        </w:rPr>
        <w:t xml:space="preserve">, zuletzt aufgerufen am 16.07.2018. </w:t>
      </w:r>
    </w:p>
    <w:p w:rsidR="005E4557" w:rsidRDefault="005E4557">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69F9"/>
    <w:multiLevelType w:val="hybridMultilevel"/>
    <w:tmpl w:val="C6BE0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FB6F91"/>
    <w:multiLevelType w:val="hybridMultilevel"/>
    <w:tmpl w:val="612E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C00D45"/>
    <w:multiLevelType w:val="hybridMultilevel"/>
    <w:tmpl w:val="95BA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FB"/>
    <w:rsid w:val="00126E8B"/>
    <w:rsid w:val="002433F4"/>
    <w:rsid w:val="00254150"/>
    <w:rsid w:val="002F56A1"/>
    <w:rsid w:val="002F7FEC"/>
    <w:rsid w:val="0037088D"/>
    <w:rsid w:val="00373FED"/>
    <w:rsid w:val="003E1139"/>
    <w:rsid w:val="00491941"/>
    <w:rsid w:val="004A053D"/>
    <w:rsid w:val="004C43A7"/>
    <w:rsid w:val="00553BA6"/>
    <w:rsid w:val="005616EC"/>
    <w:rsid w:val="005D2D8D"/>
    <w:rsid w:val="005E4557"/>
    <w:rsid w:val="005F685A"/>
    <w:rsid w:val="006F7FF0"/>
    <w:rsid w:val="0084631E"/>
    <w:rsid w:val="0085104D"/>
    <w:rsid w:val="00A5126C"/>
    <w:rsid w:val="00D3354E"/>
    <w:rsid w:val="00D5054C"/>
    <w:rsid w:val="00DC2AEE"/>
    <w:rsid w:val="00DD2FB0"/>
    <w:rsid w:val="00E10105"/>
    <w:rsid w:val="00E52B9A"/>
    <w:rsid w:val="00E866B4"/>
    <w:rsid w:val="00E91C85"/>
    <w:rsid w:val="00F167EE"/>
    <w:rsid w:val="00FB3526"/>
    <w:rsid w:val="00FE2DFB"/>
    <w:rsid w:val="00FE4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F9A724"/>
  <w15:chartTrackingRefBased/>
  <w15:docId w15:val="{C46829E1-27E5-3E47-ADB0-FD350D4E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E41A2"/>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FE41A2"/>
    <w:pPr>
      <w:ind w:left="720"/>
      <w:contextualSpacing/>
    </w:pPr>
  </w:style>
  <w:style w:type="paragraph" w:styleId="Fuzeile">
    <w:name w:val="footer"/>
    <w:basedOn w:val="Standard"/>
    <w:link w:val="FuzeileZchn"/>
    <w:uiPriority w:val="99"/>
    <w:unhideWhenUsed/>
    <w:rsid w:val="00D5054C"/>
    <w:pPr>
      <w:tabs>
        <w:tab w:val="center" w:pos="4536"/>
        <w:tab w:val="right" w:pos="9072"/>
      </w:tabs>
    </w:pPr>
  </w:style>
  <w:style w:type="character" w:customStyle="1" w:styleId="FuzeileZchn">
    <w:name w:val="Fußzeile Zchn"/>
    <w:basedOn w:val="Absatz-Standardschriftart"/>
    <w:link w:val="Fuzeile"/>
    <w:uiPriority w:val="99"/>
    <w:rsid w:val="00D5054C"/>
  </w:style>
  <w:style w:type="character" w:styleId="Seitenzahl">
    <w:name w:val="page number"/>
    <w:basedOn w:val="Absatz-Standardschriftart"/>
    <w:uiPriority w:val="99"/>
    <w:semiHidden/>
    <w:unhideWhenUsed/>
    <w:rsid w:val="00D5054C"/>
  </w:style>
  <w:style w:type="paragraph" w:styleId="Funotentext">
    <w:name w:val="footnote text"/>
    <w:basedOn w:val="Standard"/>
    <w:link w:val="FunotentextZchn"/>
    <w:uiPriority w:val="99"/>
    <w:semiHidden/>
    <w:unhideWhenUsed/>
    <w:rsid w:val="005F685A"/>
    <w:rPr>
      <w:sz w:val="20"/>
      <w:szCs w:val="20"/>
    </w:rPr>
  </w:style>
  <w:style w:type="character" w:customStyle="1" w:styleId="FunotentextZchn">
    <w:name w:val="Fußnotentext Zchn"/>
    <w:basedOn w:val="Absatz-Standardschriftart"/>
    <w:link w:val="Funotentext"/>
    <w:uiPriority w:val="99"/>
    <w:semiHidden/>
    <w:rsid w:val="005F685A"/>
    <w:rPr>
      <w:sz w:val="20"/>
      <w:szCs w:val="20"/>
    </w:rPr>
  </w:style>
  <w:style w:type="character" w:styleId="Funotenzeichen">
    <w:name w:val="footnote reference"/>
    <w:basedOn w:val="Absatz-Standardschriftart"/>
    <w:uiPriority w:val="99"/>
    <w:semiHidden/>
    <w:unhideWhenUsed/>
    <w:rsid w:val="005F685A"/>
    <w:rPr>
      <w:vertAlign w:val="superscript"/>
    </w:rPr>
  </w:style>
  <w:style w:type="character" w:styleId="Hyperlink">
    <w:name w:val="Hyperlink"/>
    <w:basedOn w:val="Absatz-Standardschriftart"/>
    <w:uiPriority w:val="99"/>
    <w:unhideWhenUsed/>
    <w:rsid w:val="005F685A"/>
    <w:rPr>
      <w:color w:val="0563C1" w:themeColor="hyperlink"/>
      <w:u w:val="single"/>
    </w:rPr>
  </w:style>
  <w:style w:type="character" w:styleId="NichtaufgelsteErwhnung">
    <w:name w:val="Unresolved Mention"/>
    <w:basedOn w:val="Absatz-Standardschriftart"/>
    <w:uiPriority w:val="99"/>
    <w:semiHidden/>
    <w:unhideWhenUsed/>
    <w:rsid w:val="005F685A"/>
    <w:rPr>
      <w:color w:val="605E5C"/>
      <w:shd w:val="clear" w:color="auto" w:fill="E1DFDD"/>
    </w:rPr>
  </w:style>
  <w:style w:type="character" w:customStyle="1" w:styleId="reference-text">
    <w:name w:val="reference-text"/>
    <w:basedOn w:val="Absatz-Standardschriftart"/>
    <w:rsid w:val="005F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5412">
      <w:bodyDiv w:val="1"/>
      <w:marLeft w:val="0"/>
      <w:marRight w:val="0"/>
      <w:marTop w:val="0"/>
      <w:marBottom w:val="0"/>
      <w:divBdr>
        <w:top w:val="none" w:sz="0" w:space="0" w:color="auto"/>
        <w:left w:val="none" w:sz="0" w:space="0" w:color="auto"/>
        <w:bottom w:val="none" w:sz="0" w:space="0" w:color="auto"/>
        <w:right w:val="none" w:sz="0" w:space="0" w:color="auto"/>
      </w:divBdr>
    </w:div>
    <w:div w:id="649947446">
      <w:bodyDiv w:val="1"/>
      <w:marLeft w:val="0"/>
      <w:marRight w:val="0"/>
      <w:marTop w:val="0"/>
      <w:marBottom w:val="0"/>
      <w:divBdr>
        <w:top w:val="none" w:sz="0" w:space="0" w:color="auto"/>
        <w:left w:val="none" w:sz="0" w:space="0" w:color="auto"/>
        <w:bottom w:val="none" w:sz="0" w:space="0" w:color="auto"/>
        <w:right w:val="none" w:sz="0" w:space="0" w:color="auto"/>
      </w:divBdr>
    </w:div>
    <w:div w:id="692074119">
      <w:bodyDiv w:val="1"/>
      <w:marLeft w:val="0"/>
      <w:marRight w:val="0"/>
      <w:marTop w:val="0"/>
      <w:marBottom w:val="0"/>
      <w:divBdr>
        <w:top w:val="none" w:sz="0" w:space="0" w:color="auto"/>
        <w:left w:val="none" w:sz="0" w:space="0" w:color="auto"/>
        <w:bottom w:val="none" w:sz="0" w:space="0" w:color="auto"/>
        <w:right w:val="none" w:sz="0" w:space="0" w:color="auto"/>
      </w:divBdr>
      <w:divsChild>
        <w:div w:id="407116142">
          <w:marLeft w:val="0"/>
          <w:marRight w:val="0"/>
          <w:marTop w:val="0"/>
          <w:marBottom w:val="0"/>
          <w:divBdr>
            <w:top w:val="none" w:sz="0" w:space="0" w:color="auto"/>
            <w:left w:val="none" w:sz="0" w:space="0" w:color="auto"/>
            <w:bottom w:val="none" w:sz="0" w:space="0" w:color="auto"/>
            <w:right w:val="none" w:sz="0" w:space="0" w:color="auto"/>
          </w:divBdr>
        </w:div>
      </w:divsChild>
    </w:div>
    <w:div w:id="1115633734">
      <w:bodyDiv w:val="1"/>
      <w:marLeft w:val="0"/>
      <w:marRight w:val="0"/>
      <w:marTop w:val="0"/>
      <w:marBottom w:val="0"/>
      <w:divBdr>
        <w:top w:val="none" w:sz="0" w:space="0" w:color="auto"/>
        <w:left w:val="none" w:sz="0" w:space="0" w:color="auto"/>
        <w:bottom w:val="none" w:sz="0" w:space="0" w:color="auto"/>
        <w:right w:val="none" w:sz="0" w:space="0" w:color="auto"/>
      </w:divBdr>
    </w:div>
    <w:div w:id="1891500707">
      <w:bodyDiv w:val="1"/>
      <w:marLeft w:val="0"/>
      <w:marRight w:val="0"/>
      <w:marTop w:val="0"/>
      <w:marBottom w:val="0"/>
      <w:divBdr>
        <w:top w:val="none" w:sz="0" w:space="0" w:color="auto"/>
        <w:left w:val="none" w:sz="0" w:space="0" w:color="auto"/>
        <w:bottom w:val="none" w:sz="0" w:space="0" w:color="auto"/>
        <w:right w:val="none" w:sz="0" w:space="0" w:color="auto"/>
      </w:divBdr>
      <w:divsChild>
        <w:div w:id="18464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nschenrechtserklaerung.de/die-allgemeine-erklaerung-der-menschenrechte-3157/" TargetMode="External"/><Relationship Id="rId2" Type="http://schemas.openxmlformats.org/officeDocument/2006/relationships/hyperlink" Target="http://gutenberg.spiegel.de/buch/ein-brief-997/1" TargetMode="External"/><Relationship Id="rId1" Type="http://schemas.openxmlformats.org/officeDocument/2006/relationships/hyperlink" Target="https://de.wikipedia.org/wiki/Spezial:ISBN-Suche/3518071726" TargetMode="External"/><Relationship Id="rId4" Type="http://schemas.openxmlformats.org/officeDocument/2006/relationships/hyperlink" Target="http://gutenberg.spiegel.de/buch/ein-brief-997/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Kienle</dc:creator>
  <cp:keywords/>
  <dc:description/>
  <cp:lastModifiedBy>Lisa Kienle</cp:lastModifiedBy>
  <cp:revision>10</cp:revision>
  <cp:lastPrinted>2018-07-16T10:46:00Z</cp:lastPrinted>
  <dcterms:created xsi:type="dcterms:W3CDTF">2018-07-14T13:30:00Z</dcterms:created>
  <dcterms:modified xsi:type="dcterms:W3CDTF">2018-07-17T22:14:00Z</dcterms:modified>
</cp:coreProperties>
</file>