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pPr>
      <w:r>
        <w:rPr>
          <w:noProof/>
        </w:rPr>
        <mc:AlternateContent>
          <mc:Choice Requires="wps">
            <w:drawing>
              <wp:anchor distT="0" distB="0" distL="114300" distR="114300" simplePos="0" relativeHeight="251656704" behindDoc="0" locked="0" layoutInCell="0" allowOverlap="1">
                <wp:simplePos x="0" y="0"/>
                <wp:positionH relativeFrom="column">
                  <wp:posOffset>474345</wp:posOffset>
                </wp:positionH>
                <wp:positionV relativeFrom="paragraph">
                  <wp:posOffset>-493395</wp:posOffset>
                </wp:positionV>
                <wp:extent cx="5846445" cy="5105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Textkrper"/>
                              <w:tabs>
                                <w:tab w:val="left" w:pos="3828"/>
                                <w:tab w:val="left" w:pos="7088"/>
                              </w:tabs>
                              <w:rPr>
                                <w:color w:val="000000"/>
                                <w:szCs w:val="24"/>
                              </w:rPr>
                            </w:pPr>
                            <w:r>
                              <w:rPr>
                                <w:color w:val="000000"/>
                                <w:szCs w:val="24"/>
                              </w:rPr>
                              <w:t>SPD-Stadtratsfraktion</w:t>
                            </w:r>
                            <w:r>
                              <w:rPr>
                                <w:color w:val="000000"/>
                                <w:szCs w:val="24"/>
                              </w:rPr>
                              <w:tab/>
                            </w:r>
                            <w:r>
                              <w:rPr>
                                <w:color w:val="000000"/>
                                <w:szCs w:val="24"/>
                              </w:rPr>
                              <w:tab/>
                            </w:r>
                          </w:p>
                          <w:p>
                            <w:pPr>
                              <w:pStyle w:val="berschrift1"/>
                              <w:tabs>
                                <w:tab w:val="left" w:pos="3828"/>
                                <w:tab w:val="left" w:pos="7088"/>
                              </w:tabs>
                              <w:rPr>
                                <w:sz w:val="28"/>
                              </w:rPr>
                            </w:pPr>
                            <w:r>
                              <w:rPr>
                                <w:color w:val="000000"/>
                                <w:sz w:val="24"/>
                                <w:szCs w:val="24"/>
                              </w:rPr>
                              <w:t>Regensburg</w:t>
                            </w:r>
                            <w:r>
                              <w:rPr>
                                <w:sz w:val="28"/>
                              </w:rPr>
                              <w:tab/>
                            </w:r>
                            <w:r>
                              <w:rPr>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37.35pt;margin-top:-38.85pt;width:460.35pt;height:4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" o:allowincell="f" stroked="f">
                <v:textbox>
                  <w:txbxContent>
                    <w:p>
                      <w:pPr>
                        <w:pStyle w:val="Textkrper"/>
                        <w:tabs>
                          <w:tab w:val="left" w:pos="3828"/>
                          <w:tab w:val="left" w:pos="7088"/>
                        </w:tabs>
                        <w:rPr>
                          <w:color w:val="000000"/>
                          <w:szCs w:val="24"/>
                        </w:rPr>
                      </w:pPr>
                      <w:r>
                        <w:rPr>
                          <w:color w:val="000000"/>
                          <w:szCs w:val="24"/>
                        </w:rPr>
                        <w:t>SPD-Stadtratsfraktion</w:t>
                      </w:r>
                      <w:r>
                        <w:rPr>
                          <w:color w:val="000000"/>
                          <w:szCs w:val="24"/>
                        </w:rPr>
                        <w:tab/>
                      </w:r>
                      <w:r>
                        <w:rPr>
                          <w:color w:val="000000"/>
                          <w:szCs w:val="24"/>
                        </w:rPr>
                        <w:tab/>
                      </w:r>
                    </w:p>
                    <w:p>
                      <w:pPr>
                        <w:pStyle w:val="berschrift1"/>
                        <w:tabs>
                          <w:tab w:val="left" w:pos="3828"/>
                          <w:tab w:val="left" w:pos="7088"/>
                        </w:tabs>
                        <w:rPr>
                          <w:sz w:val="28"/>
                        </w:rPr>
                      </w:pPr>
                      <w:r>
                        <w:rPr>
                          <w:color w:val="000000"/>
                          <w:sz w:val="24"/>
                          <w:szCs w:val="24"/>
                        </w:rPr>
                        <w:t>Regensburg</w:t>
                      </w:r>
                      <w:r>
                        <w:rPr>
                          <w:sz w:val="28"/>
                        </w:rPr>
                        <w:tab/>
                      </w:r>
                      <w:r>
                        <w:rPr>
                          <w:sz w:val="28"/>
                        </w:rPr>
                        <w:tab/>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4017645</wp:posOffset>
                </wp:positionH>
                <wp:positionV relativeFrom="paragraph">
                  <wp:posOffset>131445</wp:posOffset>
                </wp:positionV>
                <wp:extent cx="2557145" cy="17145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sz w:val="18"/>
                              </w:rPr>
                            </w:pPr>
                            <w:r>
                              <w:rPr>
                                <w:sz w:val="18"/>
                              </w:rPr>
                              <w:t>Kontakt:</w:t>
                            </w:r>
                          </w:p>
                          <w:p>
                            <w:pPr>
                              <w:tabs>
                                <w:tab w:val="left" w:pos="709"/>
                              </w:tabs>
                              <w:rPr>
                                <w:sz w:val="18"/>
                              </w:rPr>
                            </w:pPr>
                            <w:proofErr w:type="spellStart"/>
                            <w:r>
                              <w:rPr>
                                <w:sz w:val="18"/>
                              </w:rPr>
                              <w:t>E-mail</w:t>
                            </w:r>
                            <w:proofErr w:type="spellEnd"/>
                            <w:r>
                              <w:rPr>
                                <w:sz w:val="18"/>
                              </w:rPr>
                              <w:t>:</w:t>
                            </w:r>
                            <w:r>
                              <w:rPr>
                                <w:sz w:val="18"/>
                              </w:rPr>
                              <w:tab/>
                              <w:t>regensburg@spd-stadtratsfraktion.de</w:t>
                            </w:r>
                          </w:p>
                          <w:p>
                            <w:pPr>
                              <w:tabs>
                                <w:tab w:val="left" w:pos="709"/>
                              </w:tabs>
                            </w:pPr>
                            <w:r>
                              <w:rPr>
                                <w:sz w:val="18"/>
                              </w:rPr>
                              <w:tab/>
                            </w:r>
                            <w:r>
                              <w:rPr>
                                <w:noProof/>
                                <w:sz w:val="18"/>
                              </w:rPr>
                              <w:drawing>
                                <wp:inline distT="0" distB="0" distL="0" distR="0">
                                  <wp:extent cx="1628775" cy="38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pPr>
                              <w:tabs>
                                <w:tab w:val="left" w:pos="709"/>
                              </w:tabs>
                              <w:rPr>
                                <w:sz w:val="18"/>
                              </w:rPr>
                            </w:pPr>
                            <w:r>
                              <w:rPr>
                                <w:color w:val="000000"/>
                                <w:sz w:val="18"/>
                              </w:rPr>
                              <w:t>Internet:</w:t>
                            </w:r>
                            <w:r>
                              <w:rPr>
                                <w:color w:val="000000"/>
                                <w:sz w:val="18"/>
                              </w:rPr>
                              <w:tab/>
                            </w:r>
                            <w:bookmarkStart w:id="0" w:name="_Hlt509975529"/>
                            <w:r>
                              <w:rPr>
                                <w:color w:val="000000"/>
                                <w:sz w:val="18"/>
                              </w:rPr>
                              <w:t xml:space="preserve"> www.spd-</w:t>
                            </w:r>
                            <w:bookmarkEnd w:id="0"/>
                            <w:r>
                              <w:rPr>
                                <w:color w:val="000000"/>
                                <w:sz w:val="18"/>
                              </w:rPr>
                              <w:t>stadtrat</w:t>
                            </w:r>
                            <w:r>
                              <w:rPr>
                                <w:sz w:val="18"/>
                              </w:rPr>
                              <w:t>sfraktion.de</w:t>
                            </w:r>
                          </w:p>
                          <w:p>
                            <w:pPr>
                              <w:tabs>
                                <w:tab w:val="left" w:pos="709"/>
                              </w:tabs>
                            </w:pPr>
                            <w:r>
                              <w:rPr>
                                <w:sz w:val="18"/>
                              </w:rPr>
                              <w:tab/>
                            </w:r>
                            <w:r>
                              <w:rPr>
                                <w:noProof/>
                                <w:sz w:val="18"/>
                              </w:rPr>
                              <w:drawing>
                                <wp:inline distT="0" distB="0" distL="0" distR="0">
                                  <wp:extent cx="1628775" cy="38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pPr>
                              <w:tabs>
                                <w:tab w:val="left" w:pos="426"/>
                              </w:tabs>
                              <w:rPr>
                                <w:sz w:val="18"/>
                              </w:rPr>
                            </w:pPr>
                            <w:r>
                              <w:rPr>
                                <w:sz w:val="18"/>
                              </w:rPr>
                              <w:t>Telefon.</w:t>
                            </w:r>
                            <w:r>
                              <w:rPr>
                                <w:sz w:val="18"/>
                              </w:rPr>
                              <w:tab/>
                              <w:t>0941/5071062 + 1063</w:t>
                            </w:r>
                          </w:p>
                          <w:p>
                            <w:pPr>
                              <w:tabs>
                                <w:tab w:val="left" w:pos="709"/>
                              </w:tabs>
                              <w:rPr>
                                <w:sz w:val="18"/>
                              </w:rPr>
                            </w:pPr>
                            <w:r>
                              <w:rPr>
                                <w:sz w:val="18"/>
                              </w:rPr>
                              <w:t>Telefax</w:t>
                            </w:r>
                            <w:r>
                              <w:rPr>
                                <w:sz w:val="18"/>
                              </w:rPr>
                              <w:tab/>
                              <w:t>0941/5071064</w:t>
                            </w:r>
                          </w:p>
                          <w:p>
                            <w:pPr>
                              <w:tabs>
                                <w:tab w:val="left" w:pos="709"/>
                              </w:tabs>
                            </w:pPr>
                            <w:r>
                              <w:rPr>
                                <w:sz w:val="18"/>
                              </w:rPr>
                              <w:tab/>
                            </w:r>
                            <w:r>
                              <w:rPr>
                                <w:noProof/>
                                <w:sz w:val="18"/>
                              </w:rPr>
                              <w:drawing>
                                <wp:inline distT="0" distB="0" distL="0" distR="0">
                                  <wp:extent cx="1628775" cy="38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pPr>
                              <w:tabs>
                                <w:tab w:val="left" w:pos="709"/>
                              </w:tabs>
                              <w:rPr>
                                <w:sz w:val="18"/>
                              </w:rPr>
                            </w:pPr>
                            <w:r>
                              <w:rPr>
                                <w:sz w:val="18"/>
                              </w:rPr>
                              <w:t>Bankverbindung:</w:t>
                            </w:r>
                            <w:r>
                              <w:rPr>
                                <w:sz w:val="18"/>
                              </w:rPr>
                              <w:tab/>
                              <w:t>Sparkasse Regensburg</w:t>
                            </w:r>
                          </w:p>
                          <w:p>
                            <w:pPr>
                              <w:tabs>
                                <w:tab w:val="left" w:pos="709"/>
                              </w:tabs>
                              <w:rPr>
                                <w:sz w:val="18"/>
                              </w:rPr>
                            </w:pPr>
                            <w:r>
                              <w:rPr>
                                <w:sz w:val="18"/>
                              </w:rPr>
                              <w:tab/>
                            </w:r>
                            <w:r>
                              <w:rPr>
                                <w:sz w:val="18"/>
                              </w:rPr>
                              <w:tab/>
                              <w:t>BLZ:</w:t>
                            </w:r>
                            <w:r>
                              <w:rPr>
                                <w:sz w:val="18"/>
                              </w:rPr>
                              <w:tab/>
                              <w:t xml:space="preserve">750 500 00 </w:t>
                            </w:r>
                          </w:p>
                          <w:p>
                            <w:pPr>
                              <w:tabs>
                                <w:tab w:val="left" w:pos="709"/>
                              </w:tabs>
                              <w:rPr>
                                <w:sz w:val="18"/>
                              </w:rPr>
                            </w:pPr>
                            <w:r>
                              <w:rPr>
                                <w:sz w:val="18"/>
                              </w:rPr>
                              <w:tab/>
                            </w:r>
                            <w:r>
                              <w:rPr>
                                <w:sz w:val="18"/>
                              </w:rPr>
                              <w:tab/>
                              <w:t>Konto:</w:t>
                            </w:r>
                            <w:r>
                              <w:rPr>
                                <w:sz w:val="18"/>
                              </w:rPr>
                              <w:tab/>
                              <w:t>265066</w:t>
                            </w:r>
                          </w:p>
                          <w:p>
                            <w:pPr>
                              <w:tabs>
                                <w:tab w:val="left" w:pos="709"/>
                              </w:tabs>
                            </w:pPr>
                            <w:r>
                              <w:rPr>
                                <w:sz w:val="18"/>
                              </w:rPr>
                              <w:tab/>
                            </w:r>
                            <w:r>
                              <w:rPr>
                                <w:noProof/>
                                <w:sz w:val="18"/>
                              </w:rPr>
                              <w:drawing>
                                <wp:inline distT="0" distB="0" distL="0" distR="0">
                                  <wp:extent cx="1628775" cy="381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7" type="#_x0000_t202" style="position:absolute;margin-left:316.35pt;margin-top:10.35pt;width:201.3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tvhAIAABc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" o:allowincell="f" stroked="f">
                <v:textbox>
                  <w:txbxContent>
                    <w:p>
                      <w:pPr>
                        <w:rPr>
                          <w:sz w:val="18"/>
                        </w:rPr>
                      </w:pPr>
                      <w:r>
                        <w:rPr>
                          <w:sz w:val="18"/>
                        </w:rPr>
                        <w:t>Kontakt:</w:t>
                      </w:r>
                    </w:p>
                    <w:p>
                      <w:pPr>
                        <w:tabs>
                          <w:tab w:val="left" w:pos="709"/>
                        </w:tabs>
                        <w:rPr>
                          <w:sz w:val="18"/>
                        </w:rPr>
                      </w:pPr>
                      <w:proofErr w:type="spellStart"/>
                      <w:r>
                        <w:rPr>
                          <w:sz w:val="18"/>
                        </w:rPr>
                        <w:t>E-mail</w:t>
                      </w:r>
                      <w:proofErr w:type="spellEnd"/>
                      <w:r>
                        <w:rPr>
                          <w:sz w:val="18"/>
                        </w:rPr>
                        <w:t>:</w:t>
                      </w:r>
                      <w:r>
                        <w:rPr>
                          <w:sz w:val="18"/>
                        </w:rPr>
                        <w:tab/>
                        <w:t>regensburg@spd-stadtratsfraktion.de</w:t>
                      </w:r>
                    </w:p>
                    <w:p>
                      <w:pPr>
                        <w:tabs>
                          <w:tab w:val="left" w:pos="709"/>
                        </w:tabs>
                      </w:pPr>
                      <w:r>
                        <w:rPr>
                          <w:sz w:val="18"/>
                        </w:rPr>
                        <w:tab/>
                      </w:r>
                      <w:r>
                        <w:rPr>
                          <w:noProof/>
                          <w:sz w:val="18"/>
                        </w:rPr>
                        <w:drawing>
                          <wp:inline distT="0" distB="0" distL="0" distR="0">
                            <wp:extent cx="1628775" cy="38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pPr>
                        <w:tabs>
                          <w:tab w:val="left" w:pos="709"/>
                        </w:tabs>
                        <w:rPr>
                          <w:sz w:val="18"/>
                        </w:rPr>
                      </w:pPr>
                      <w:r>
                        <w:rPr>
                          <w:color w:val="000000"/>
                          <w:sz w:val="18"/>
                        </w:rPr>
                        <w:t>Internet:</w:t>
                      </w:r>
                      <w:r>
                        <w:rPr>
                          <w:color w:val="000000"/>
                          <w:sz w:val="18"/>
                        </w:rPr>
                        <w:tab/>
                      </w:r>
                      <w:bookmarkStart w:id="1" w:name="_Hlt509975529"/>
                      <w:r>
                        <w:rPr>
                          <w:color w:val="000000"/>
                          <w:sz w:val="18"/>
                        </w:rPr>
                        <w:t xml:space="preserve"> www.spd-</w:t>
                      </w:r>
                      <w:bookmarkEnd w:id="1"/>
                      <w:r>
                        <w:rPr>
                          <w:color w:val="000000"/>
                          <w:sz w:val="18"/>
                        </w:rPr>
                        <w:t>stadtrat</w:t>
                      </w:r>
                      <w:r>
                        <w:rPr>
                          <w:sz w:val="18"/>
                        </w:rPr>
                        <w:t>sfraktion.de</w:t>
                      </w:r>
                    </w:p>
                    <w:p>
                      <w:pPr>
                        <w:tabs>
                          <w:tab w:val="left" w:pos="709"/>
                        </w:tabs>
                      </w:pPr>
                      <w:r>
                        <w:rPr>
                          <w:sz w:val="18"/>
                        </w:rPr>
                        <w:tab/>
                      </w:r>
                      <w:r>
                        <w:rPr>
                          <w:noProof/>
                          <w:sz w:val="18"/>
                        </w:rPr>
                        <w:drawing>
                          <wp:inline distT="0" distB="0" distL="0" distR="0">
                            <wp:extent cx="1628775" cy="38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pPr>
                        <w:tabs>
                          <w:tab w:val="left" w:pos="426"/>
                        </w:tabs>
                        <w:rPr>
                          <w:sz w:val="18"/>
                        </w:rPr>
                      </w:pPr>
                      <w:r>
                        <w:rPr>
                          <w:sz w:val="18"/>
                        </w:rPr>
                        <w:t>Telefon.</w:t>
                      </w:r>
                      <w:r>
                        <w:rPr>
                          <w:sz w:val="18"/>
                        </w:rPr>
                        <w:tab/>
                        <w:t>0941/5071062 + 1063</w:t>
                      </w:r>
                    </w:p>
                    <w:p>
                      <w:pPr>
                        <w:tabs>
                          <w:tab w:val="left" w:pos="709"/>
                        </w:tabs>
                        <w:rPr>
                          <w:sz w:val="18"/>
                        </w:rPr>
                      </w:pPr>
                      <w:r>
                        <w:rPr>
                          <w:sz w:val="18"/>
                        </w:rPr>
                        <w:t>Telefax</w:t>
                      </w:r>
                      <w:r>
                        <w:rPr>
                          <w:sz w:val="18"/>
                        </w:rPr>
                        <w:tab/>
                        <w:t>0941/5071064</w:t>
                      </w:r>
                    </w:p>
                    <w:p>
                      <w:pPr>
                        <w:tabs>
                          <w:tab w:val="left" w:pos="709"/>
                        </w:tabs>
                      </w:pPr>
                      <w:r>
                        <w:rPr>
                          <w:sz w:val="18"/>
                        </w:rPr>
                        <w:tab/>
                      </w:r>
                      <w:r>
                        <w:rPr>
                          <w:noProof/>
                          <w:sz w:val="18"/>
                        </w:rPr>
                        <w:drawing>
                          <wp:inline distT="0" distB="0" distL="0" distR="0">
                            <wp:extent cx="1628775" cy="38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pPr>
                        <w:tabs>
                          <w:tab w:val="left" w:pos="709"/>
                        </w:tabs>
                        <w:rPr>
                          <w:sz w:val="18"/>
                        </w:rPr>
                      </w:pPr>
                      <w:r>
                        <w:rPr>
                          <w:sz w:val="18"/>
                        </w:rPr>
                        <w:t>Bankverbindung:</w:t>
                      </w:r>
                      <w:r>
                        <w:rPr>
                          <w:sz w:val="18"/>
                        </w:rPr>
                        <w:tab/>
                        <w:t>Sparkasse Regensburg</w:t>
                      </w:r>
                    </w:p>
                    <w:p>
                      <w:pPr>
                        <w:tabs>
                          <w:tab w:val="left" w:pos="709"/>
                        </w:tabs>
                        <w:rPr>
                          <w:sz w:val="18"/>
                        </w:rPr>
                      </w:pPr>
                      <w:r>
                        <w:rPr>
                          <w:sz w:val="18"/>
                        </w:rPr>
                        <w:tab/>
                      </w:r>
                      <w:r>
                        <w:rPr>
                          <w:sz w:val="18"/>
                        </w:rPr>
                        <w:tab/>
                        <w:t>BLZ:</w:t>
                      </w:r>
                      <w:r>
                        <w:rPr>
                          <w:sz w:val="18"/>
                        </w:rPr>
                        <w:tab/>
                        <w:t xml:space="preserve">750 500 00 </w:t>
                      </w:r>
                    </w:p>
                    <w:p>
                      <w:pPr>
                        <w:tabs>
                          <w:tab w:val="left" w:pos="709"/>
                        </w:tabs>
                        <w:rPr>
                          <w:sz w:val="18"/>
                        </w:rPr>
                      </w:pPr>
                      <w:r>
                        <w:rPr>
                          <w:sz w:val="18"/>
                        </w:rPr>
                        <w:tab/>
                      </w:r>
                      <w:r>
                        <w:rPr>
                          <w:sz w:val="18"/>
                        </w:rPr>
                        <w:tab/>
                        <w:t>Konto:</w:t>
                      </w:r>
                      <w:r>
                        <w:rPr>
                          <w:sz w:val="18"/>
                        </w:rPr>
                        <w:tab/>
                        <w:t>265066</w:t>
                      </w:r>
                    </w:p>
                    <w:p>
                      <w:pPr>
                        <w:tabs>
                          <w:tab w:val="left" w:pos="709"/>
                        </w:tabs>
                      </w:pPr>
                      <w:r>
                        <w:rPr>
                          <w:sz w:val="18"/>
                        </w:rPr>
                        <w:tab/>
                      </w:r>
                      <w:r>
                        <w:rPr>
                          <w:noProof/>
                          <w:sz w:val="18"/>
                        </w:rPr>
                        <w:drawing>
                          <wp:inline distT="0" distB="0" distL="0" distR="0">
                            <wp:extent cx="1628775" cy="381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-554355</wp:posOffset>
                </wp:positionH>
                <wp:positionV relativeFrom="paragraph">
                  <wp:posOffset>-584835</wp:posOffset>
                </wp:positionV>
                <wp:extent cx="1002665" cy="8216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82169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noProof/>
                              </w:rPr>
                              <w:drawing>
                                <wp:inline distT="0" distB="0" distL="0" distR="0">
                                  <wp:extent cx="819150" cy="733425"/>
                                  <wp:effectExtent l="0" t="0" r="0" b="9525"/>
                                  <wp:docPr id="5" name="Bild 5" descr="BayernSPD_Wuerfel_link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yernSPD_Wuerfel_links_4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 o:spid="_x0000_s1028" type="#_x0000_t202" style="position:absolute;margin-left:-43.65pt;margin-top:-46.05pt;width:78.95pt;height:64.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" o:allowincell="f" filled="f" fillcolor="red" stroked="f">
                <v:textbox>
                  <w:txbxContent>
                    <w:p>
                      <w:r>
                        <w:rPr>
                          <w:noProof/>
                        </w:rPr>
                        <w:drawing>
                          <wp:inline distT="0" distB="0" distL="0" distR="0">
                            <wp:extent cx="819150" cy="733425"/>
                            <wp:effectExtent l="0" t="0" r="0" b="9525"/>
                            <wp:docPr id="5" name="Bild 5" descr="BayernSPD_Wuerfel_link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yernSPD_Wuerfel_links_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v:textbox>
              </v:shape>
            </w:pict>
          </mc:Fallback>
        </mc:AlternateContent>
      </w:r>
    </w:p>
    <w:p>
      <w:pPr>
        <w:spacing w:line="360" w:lineRule="auto"/>
      </w:pPr>
    </w:p>
    <w:p>
      <w:pPr>
        <w:spacing w:line="360" w:lineRule="auto"/>
      </w:pPr>
    </w:p>
    <w:p>
      <w:pPr>
        <w:spacing w:line="360" w:lineRule="auto"/>
        <w:rPr>
          <w:sz w:val="16"/>
          <w:szCs w:val="16"/>
          <w:u w:val="single"/>
        </w:rPr>
      </w:pPr>
      <w:r>
        <w:rPr>
          <w:sz w:val="16"/>
          <w:szCs w:val="16"/>
          <w:u w:val="single"/>
        </w:rPr>
        <w:t>SPD-Stadtratsfraktion, Haidplatz 8, 93047 Regensburg</w:t>
      </w:r>
    </w:p>
    <w:p>
      <w:pPr>
        <w:spacing w:line="360" w:lineRule="auto"/>
        <w:rPr>
          <w:szCs w:val="22"/>
        </w:rPr>
      </w:pPr>
    </w:p>
    <w:p>
      <w:pPr>
        <w:spacing w:line="360" w:lineRule="auto"/>
        <w:rPr>
          <w:szCs w:val="22"/>
        </w:rPr>
      </w:pPr>
      <w:r>
        <w:rPr>
          <w:szCs w:val="22"/>
        </w:rPr>
        <w:t>an die Medien</w:t>
      </w:r>
    </w:p>
    <w:p>
      <w:pPr>
        <w:spacing w:line="360" w:lineRule="auto"/>
        <w:rPr>
          <w:szCs w:val="22"/>
        </w:rPr>
      </w:pPr>
    </w:p>
    <w:p>
      <w:pPr>
        <w:spacing w:line="360" w:lineRule="auto"/>
        <w:rPr>
          <w:szCs w:val="22"/>
        </w:rPr>
      </w:pPr>
    </w:p>
    <w:p>
      <w:pPr>
        <w:jc w:val="right"/>
        <w:rPr>
          <w:szCs w:val="22"/>
        </w:rPr>
      </w:pPr>
      <w:r>
        <w:rPr>
          <w:szCs w:val="22"/>
        </w:rPr>
        <w:t>Regensburg, 26</w:t>
      </w:r>
      <w:bookmarkStart w:id="1" w:name="_GoBack"/>
      <w:bookmarkEnd w:id="1"/>
      <w:r>
        <w:rPr>
          <w:szCs w:val="22"/>
        </w:rPr>
        <w:t>.01.2021</w:t>
      </w:r>
    </w:p>
    <w:p>
      <w:pPr>
        <w:jc w:val="right"/>
        <w:rPr>
          <w:szCs w:val="22"/>
        </w:rPr>
      </w:pPr>
    </w:p>
    <w:p>
      <w:pPr>
        <w:spacing w:line="276" w:lineRule="auto"/>
        <w:rPr>
          <w:b/>
          <w:szCs w:val="22"/>
        </w:rPr>
      </w:pPr>
      <w:r>
        <w:rPr>
          <w:b/>
          <w:szCs w:val="22"/>
        </w:rPr>
        <w:t>Pressemitteilung:</w:t>
      </w:r>
    </w:p>
    <w:p>
      <w:pPr>
        <w:spacing w:line="276" w:lineRule="auto"/>
        <w:rPr>
          <w:b/>
          <w:szCs w:val="22"/>
        </w:rPr>
      </w:pPr>
      <w:r>
        <w:rPr>
          <w:b/>
          <w:szCs w:val="22"/>
        </w:rPr>
        <w:t>Oberbürgermeisterin und SPD stehen für vielfältige soziale und öffentliche Nutzungen im Nibelungenareal</w:t>
      </w:r>
    </w:p>
    <w:p>
      <w:pPr>
        <w:spacing w:line="360" w:lineRule="auto"/>
        <w:rPr>
          <w:b/>
          <w:szCs w:val="22"/>
        </w:rPr>
      </w:pPr>
    </w:p>
    <w:p>
      <w:pPr>
        <w:spacing w:line="276" w:lineRule="auto"/>
        <w:rPr>
          <w:color w:val="000000" w:themeColor="text1"/>
          <w:szCs w:val="22"/>
        </w:rPr>
      </w:pPr>
      <w:r>
        <w:rPr>
          <w:szCs w:val="22"/>
        </w:rPr>
        <w:t xml:space="preserve">In den </w:t>
      </w:r>
      <w:r>
        <w:rPr>
          <w:color w:val="000000" w:themeColor="text1"/>
          <w:szCs w:val="22"/>
        </w:rPr>
        <w:t>Diskussionen zum ehemaligen Nibelungenkasernengelände und zum ehemaligen Wirtschaftsgebäude wird immer wieder ein Mangel an Räumen für soziale Zwecke angesprochen. Die SPD-Stadtratsfraktion sieht gerade hier vielfältige soziale und öffentliche Nutzungen umgesetzt.</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So wurden Grundstücke an die Lebenshilfe e.V., W.I.R. und den Verein Zweites Leben vergeben. Im Gebäude von W.I.R. wurden zudem Räumlichkeiten für ein Stadtteilprojekt angemietet, um niedrigschwellige Familienberatung anbieten zu können.</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 xml:space="preserve">Es gibt ferner großzügige Sportflächen, die das Freizeitangebot auf den Freiflächen des Jugendzentrums Arena ergänzen. Mit dem Brixen-Park findet sich hier eine Grünanlage, die im ganzen Stadtgebiet ihresgleichen sucht mit interkulturellen Gemeinschaftsgärten, Urban </w:t>
      </w:r>
      <w:proofErr w:type="spellStart"/>
      <w:r>
        <w:rPr>
          <w:color w:val="000000" w:themeColor="text1"/>
          <w:szCs w:val="22"/>
        </w:rPr>
        <w:t>Gardening</w:t>
      </w:r>
      <w:proofErr w:type="spellEnd"/>
      <w:r>
        <w:rPr>
          <w:color w:val="000000" w:themeColor="text1"/>
          <w:szCs w:val="22"/>
        </w:rPr>
        <w:t xml:space="preserve">, Hoch- und Wasserbeeten u.v.m. </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Auf dem Areal gibt es außerdem eine Hundespielwiese, es entsteht ein integrativer inklusiver Kinderspielplatz, und auch ein Bauspielplatz des Regensburger Eltern e.V. wurde in diesem Areal integriert.</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 xml:space="preserve">Besonders hervorzuheben ist das Leuchtturmprojekt für Energie- und Umweltbildung, das RUBINA: Ein Mehrzweckgebäude, bestehend aus zwei Häusern, zum einen ein Kinderhaus für Kindergarten- und Krippengruppen und zum anderen das Energie-Bildungszentrum </w:t>
      </w:r>
      <w:proofErr w:type="spellStart"/>
      <w:r>
        <w:rPr>
          <w:color w:val="000000" w:themeColor="text1"/>
          <w:szCs w:val="22"/>
        </w:rPr>
        <w:t>um:welt</w:t>
      </w:r>
      <w:proofErr w:type="spellEnd"/>
      <w:r>
        <w:rPr>
          <w:color w:val="000000" w:themeColor="text1"/>
          <w:szCs w:val="22"/>
        </w:rPr>
        <w:t xml:space="preserve">, in dem die Zusammenhänge zwischen Klima, Energienutzung und eigenes Verhalten interaktiv und unterhaltsam vermittelt werden sollen, darüber hinaus Labore und Werkstätten des MINT-Labs e.V. zum Forschen und Experimentieren für Kinder und Jugendliche. </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 xml:space="preserve">Auch die FOS/BOS, eines der größten Schulprojekte der letzten Jahrzehnte in Regensburg, findet sich auf diesem Areal. </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 xml:space="preserve">Auch wenn, wie öffentlich diskutiert, nach einer Änderung des Bebauungsplans keine öffentliche Nutzung des Saales im Wirtschaftsgebäude möglich ist, gibt es ein Alternativangebot. „Das RUBINA bietet vielfältige öffentliche Nutzung“, so Oberbürgermeisterin Gertrud Maltz-Schwarzfischer, „und ich habe auch mit MINT-Labs Regensburg e.V. Verhandlungen geführt und erreicht, </w:t>
      </w:r>
      <w:r>
        <w:rPr>
          <w:color w:val="000000" w:themeColor="text1"/>
          <w:szCs w:val="22"/>
        </w:rPr>
        <w:lastRenderedPageBreak/>
        <w:t>dass für Treffen und Veranstaltungen in Abstimmung mit MINT-Labs Regensburg ein Mehrfunktionenraum im RUBINA-Gebäude durch Vereine und Initiativen angemietet werden kann“.</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Für den Freisitz und die Öffnungszeiten (bis 22.00 Uhr) bei der geplanten Gastronomie konnte die Oberbürgermeisterin persönlich im Kontakt zur Universität Regensburg deren Einverständnis erwirken; somit kann auch hier den geforderten Lärmimmissionswerten Rechnung getragen werden. „Wir freuen uns auf einen lebendigen Mittelpunkt des Viertels“, sagt Dr. Klaus Rappert, der Sprecher der SPD-Stadtratsfraktion im Planungsausschuss, „und fördern die gemeinschaftliche Entwicklung in dem Viertel. Nicht alles muss immer die Stadt vorgeben, sondern auch die Bewohnerinnen und Bewohner können dem Viertel ein unverwechselbares Gesicht geben.“</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 xml:space="preserve">Ein weiterer Ansatz für einen neuen Akzent im Viertel ist bereits weit fortgeschritten. Im Juni 2020 wurde auf Initiative der SPD im Stadtrat ein Antrag eingebracht, mit dem u.a. ein Wochenmarkt im Regensburger Kasernenviertel realisiert werden soll. „Mich freut es zu berichten, dass wir mit dem Wochenmarkt auf der Zielgeraden sind“, so die örtliche Stadträtin Evelyn Kolbe-Stockert, die gemeinsam mit dem SPD-Ortsverein Südosten/Kasernenviertel dieses Projekt maßgeblich vorangetrieben hat. Dieser Wochenmarkt wird das Angebot des Einzelhandels gut ergänzen, der im Neubau – neben dem ehemaligen Wirtschaftsgebäude – seinen Platz finden wird. </w:t>
      </w:r>
    </w:p>
    <w:p>
      <w:pPr>
        <w:spacing w:line="276" w:lineRule="auto"/>
        <w:rPr>
          <w:color w:val="000000" w:themeColor="text1"/>
          <w:szCs w:val="22"/>
        </w:rPr>
      </w:pPr>
    </w:p>
    <w:p>
      <w:pPr>
        <w:spacing w:line="276" w:lineRule="auto"/>
        <w:rPr>
          <w:color w:val="000000" w:themeColor="text1"/>
          <w:szCs w:val="22"/>
        </w:rPr>
      </w:pPr>
      <w:r>
        <w:rPr>
          <w:color w:val="000000" w:themeColor="text1"/>
          <w:szCs w:val="22"/>
        </w:rPr>
        <w:t>Für die Zukunft, da sind sich Politik und Verwaltung einig, müssen Irritationen wie auf dem Nibelungenareal vermieden werden. „Ein gemeinsames Projektmanagement sowie mehr Kreativität und Selbstbewusstsein bei Verhandlungen mit Initiativen und Privatinvestoren vor dem Hintergrund des formulierten politischen Willens sollen in Zukunft die Planungsprozesse der Stadt prägen“, so Dr. Thomas Burger, der Vorsitzende der SPD-Stadtratsfraktion.</w:t>
      </w:r>
    </w:p>
    <w:p>
      <w:pPr>
        <w:spacing w:line="276" w:lineRule="auto"/>
        <w:rPr>
          <w:color w:val="000000" w:themeColor="text1"/>
          <w:szCs w:val="22"/>
        </w:rPr>
      </w:pPr>
    </w:p>
    <w:p>
      <w:pPr>
        <w:spacing w:line="276" w:lineRule="auto"/>
        <w:rPr>
          <w:szCs w:val="22"/>
        </w:rPr>
      </w:pPr>
      <w:r>
        <w:rPr>
          <w:szCs w:val="22"/>
        </w:rPr>
        <w:t>Mit freundlichen Grüßen</w:t>
      </w:r>
    </w:p>
    <w:p>
      <w:pPr>
        <w:spacing w:line="276" w:lineRule="auto"/>
        <w:rPr>
          <w:szCs w:val="22"/>
        </w:rPr>
      </w:pPr>
    </w:p>
    <w:p>
      <w:pPr>
        <w:spacing w:line="276" w:lineRule="auto"/>
        <w:rPr>
          <w:szCs w:val="22"/>
        </w:rPr>
      </w:pPr>
      <w:r>
        <w:rPr>
          <w:szCs w:val="22"/>
        </w:rPr>
        <w:t>gez.</w:t>
      </w:r>
    </w:p>
    <w:p>
      <w:pPr>
        <w:spacing w:line="276" w:lineRule="auto"/>
        <w:rPr>
          <w:szCs w:val="22"/>
        </w:rPr>
      </w:pPr>
    </w:p>
    <w:p>
      <w:pPr>
        <w:tabs>
          <w:tab w:val="left" w:pos="2552"/>
        </w:tabs>
        <w:spacing w:line="276" w:lineRule="auto"/>
        <w:rPr>
          <w:szCs w:val="22"/>
        </w:rPr>
      </w:pPr>
      <w:r>
        <w:rPr>
          <w:szCs w:val="22"/>
        </w:rPr>
        <w:t>Dr. Thomas Burger</w:t>
      </w:r>
      <w:r>
        <w:rPr>
          <w:szCs w:val="22"/>
        </w:rPr>
        <w:tab/>
      </w:r>
      <w:r>
        <w:rPr>
          <w:szCs w:val="22"/>
        </w:rPr>
        <w:tab/>
        <w:t>Dr. Klaus Rappert</w:t>
      </w:r>
      <w:r>
        <w:rPr>
          <w:szCs w:val="22"/>
        </w:rPr>
        <w:tab/>
      </w:r>
      <w:r>
        <w:rPr>
          <w:szCs w:val="22"/>
        </w:rPr>
        <w:tab/>
      </w:r>
      <w:r>
        <w:rPr>
          <w:szCs w:val="22"/>
        </w:rPr>
        <w:tab/>
        <w:t>Evelyn Kolbe-Stockert</w:t>
      </w:r>
    </w:p>
    <w:p>
      <w:pPr>
        <w:tabs>
          <w:tab w:val="left" w:pos="2552"/>
        </w:tabs>
        <w:spacing w:line="276" w:lineRule="auto"/>
        <w:rPr>
          <w:szCs w:val="22"/>
        </w:rPr>
      </w:pPr>
      <w:r>
        <w:rPr>
          <w:szCs w:val="22"/>
        </w:rPr>
        <w:t>Fraktionsvorsitzender</w:t>
      </w:r>
      <w:r>
        <w:rPr>
          <w:szCs w:val="22"/>
        </w:rPr>
        <w:tab/>
      </w:r>
      <w:r>
        <w:rPr>
          <w:szCs w:val="22"/>
        </w:rPr>
        <w:tab/>
        <w:t>Stellv. Fraktionsvorsitzender</w:t>
      </w:r>
      <w:r>
        <w:rPr>
          <w:szCs w:val="22"/>
        </w:rPr>
        <w:tab/>
      </w:r>
      <w:r>
        <w:rPr>
          <w:szCs w:val="22"/>
        </w:rPr>
        <w:tab/>
        <w:t>Stellv. Fraktionsvorsitzende</w:t>
      </w:r>
    </w:p>
    <w:sectPr>
      <w:pgSz w:w="11906" w:h="16838"/>
      <w:pgMar w:top="1417" w:right="141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749"/>
    <w:multiLevelType w:val="singleLevel"/>
    <w:tmpl w:val="9314D054"/>
    <w:lvl w:ilvl="0">
      <w:start w:val="4"/>
      <w:numFmt w:val="decimal"/>
      <w:lvlText w:val="%1. "/>
      <w:legacy w:legacy="1" w:legacySpace="0" w:legacyIndent="283"/>
      <w:lvlJc w:val="left"/>
      <w:pPr>
        <w:ind w:left="283" w:hanging="283"/>
      </w:pPr>
      <w:rPr>
        <w:b w:val="0"/>
        <w:i w:val="0"/>
        <w:sz w:val="20"/>
      </w:rPr>
    </w:lvl>
  </w:abstractNum>
  <w:abstractNum w:abstractNumId="1" w15:restartNumberingAfterBreak="0">
    <w:nsid w:val="73C219AF"/>
    <w:multiLevelType w:val="singleLevel"/>
    <w:tmpl w:val="F31C172A"/>
    <w:lvl w:ilvl="0">
      <w:start w:val="1"/>
      <w:numFmt w:val="decimal"/>
      <w:lvlText w:val="%1. "/>
      <w:legacy w:legacy="1" w:legacySpace="0" w:legacyIndent="283"/>
      <w:lvlJc w:val="left"/>
      <w:pPr>
        <w:ind w:left="283" w:hanging="283"/>
      </w:pPr>
      <w:rPr>
        <w:b w:val="0"/>
        <w:i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A83580-7E47-4B54-A695-FF98C815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rPr>
      <w:b/>
      <w:sz w:val="24"/>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83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Eduard</dc:creator>
  <cp:lastModifiedBy>Beer, Eduard</cp:lastModifiedBy>
  <cp:revision>3</cp:revision>
  <cp:lastPrinted>2020-11-25T13:30:00Z</cp:lastPrinted>
  <dcterms:created xsi:type="dcterms:W3CDTF">2021-01-26T13:13:00Z</dcterms:created>
  <dcterms:modified xsi:type="dcterms:W3CDTF">2021-01-27T05:54:00Z</dcterms:modified>
</cp:coreProperties>
</file>